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C2A" w:rsidRPr="009B327A" w:rsidRDefault="00796423" w:rsidP="000B7C2A">
      <w:pPr>
        <w:pStyle w:val="Subtitle"/>
        <w:jc w:val="left"/>
        <w:rPr>
          <w:rFonts w:asciiTheme="majorHAnsi" w:hAnsiTheme="majorHAnsi"/>
        </w:rPr>
      </w:pPr>
      <w:bookmarkStart w:id="0" w:name="_GoBack"/>
      <w:bookmarkEnd w:id="0"/>
      <w:r w:rsidRPr="009B327A">
        <w:rPr>
          <w:rFonts w:asciiTheme="majorHAnsi" w:hAnsiTheme="majorHAnsi"/>
          <w:b/>
          <w:bCs/>
        </w:rPr>
        <w:t>Non-Discrimination and Anti-Harassment Policy</w:t>
      </w:r>
    </w:p>
    <w:p w:rsidR="0077583E" w:rsidRPr="009B327A" w:rsidRDefault="00796423" w:rsidP="000B7C2A">
      <w:pPr>
        <w:pStyle w:val="Subtitle"/>
        <w:jc w:val="left"/>
        <w:rPr>
          <w:rFonts w:asciiTheme="majorHAnsi" w:hAnsiTheme="majorHAnsi"/>
          <w:bCs/>
        </w:rPr>
      </w:pPr>
      <w:r w:rsidRPr="009B327A">
        <w:rPr>
          <w:rFonts w:asciiTheme="majorHAnsi" w:hAnsiTheme="majorHAnsi"/>
          <w:bCs/>
        </w:rPr>
        <w:t xml:space="preserve">It is the policy of UJA-Federation to provide a work environment free from discrimination or harassment on the basis of race, religion, sex, age, national origin, disability, pregnancy, childbirth and related medical conditions, genetic information, predisposition or carrier status, creed, military or veteran status, sexual orientation, gender identity or expression, marital/partnership status, familial status, alienage or citizenship status, or any other characteristic protected by law.  UJA-Federation prohibits and will not tolerate any such discrimination or harassment. </w:t>
      </w:r>
    </w:p>
    <w:p w:rsidR="0077583E" w:rsidRPr="009B327A" w:rsidRDefault="00796423" w:rsidP="000B7C2A">
      <w:pPr>
        <w:pStyle w:val="Subtitle"/>
        <w:jc w:val="left"/>
        <w:rPr>
          <w:rFonts w:asciiTheme="majorHAnsi" w:hAnsiTheme="majorHAnsi"/>
          <w:b/>
          <w:bCs/>
          <w:u w:val="single"/>
        </w:rPr>
      </w:pPr>
      <w:r w:rsidRPr="009B327A">
        <w:rPr>
          <w:rFonts w:asciiTheme="majorHAnsi" w:hAnsiTheme="majorHAnsi"/>
          <w:b/>
          <w:bCs/>
          <w:u w:val="single"/>
        </w:rPr>
        <w:t>Definitions of Harassment</w:t>
      </w:r>
    </w:p>
    <w:p w:rsidR="00E2287A" w:rsidRPr="009B327A" w:rsidRDefault="00796423" w:rsidP="000B7C2A">
      <w:pPr>
        <w:pStyle w:val="Subtitle"/>
        <w:jc w:val="left"/>
        <w:rPr>
          <w:rFonts w:asciiTheme="majorHAnsi" w:hAnsiTheme="majorHAnsi"/>
          <w:bCs/>
        </w:rPr>
      </w:pPr>
      <w:r w:rsidRPr="009B327A">
        <w:rPr>
          <w:rFonts w:asciiTheme="majorHAnsi" w:hAnsiTheme="majorHAnsi"/>
          <w:bCs/>
          <w:u w:val="single"/>
        </w:rPr>
        <w:t>Sexual harassment</w:t>
      </w:r>
      <w:r w:rsidRPr="009B327A">
        <w:rPr>
          <w:rFonts w:asciiTheme="majorHAnsi" w:hAnsiTheme="majorHAnsi"/>
          <w:bCs/>
        </w:rPr>
        <w:t xml:space="preserve"> constitutes discrimination and is </w:t>
      </w:r>
      <w:r w:rsidR="005C1AC6" w:rsidRPr="009B327A">
        <w:rPr>
          <w:rFonts w:asciiTheme="majorHAnsi" w:hAnsiTheme="majorHAnsi"/>
          <w:bCs/>
        </w:rPr>
        <w:t xml:space="preserve">unlawful </w:t>
      </w:r>
      <w:r w:rsidRPr="009B327A">
        <w:rPr>
          <w:rFonts w:asciiTheme="majorHAnsi" w:hAnsiTheme="majorHAnsi"/>
          <w:bCs/>
        </w:rPr>
        <w:t>under federal, state and</w:t>
      </w:r>
      <w:r w:rsidR="005C1AC6" w:rsidRPr="009B327A">
        <w:rPr>
          <w:rFonts w:asciiTheme="majorHAnsi" w:hAnsiTheme="majorHAnsi"/>
          <w:bCs/>
        </w:rPr>
        <w:t>, where applicable,</w:t>
      </w:r>
      <w:r w:rsidRPr="009B327A">
        <w:rPr>
          <w:rFonts w:asciiTheme="majorHAnsi" w:hAnsiTheme="majorHAnsi"/>
          <w:bCs/>
        </w:rPr>
        <w:t xml:space="preserve"> local laws</w:t>
      </w:r>
      <w:r w:rsidR="005C1AC6" w:rsidRPr="009B327A">
        <w:rPr>
          <w:rFonts w:asciiTheme="majorHAnsi" w:hAnsiTheme="majorHAnsi"/>
          <w:bCs/>
        </w:rPr>
        <w:t xml:space="preserve">, as well as a violation of </w:t>
      </w:r>
      <w:r w:rsidRPr="009B327A">
        <w:rPr>
          <w:rFonts w:asciiTheme="majorHAnsi" w:hAnsiTheme="majorHAnsi"/>
          <w:bCs/>
        </w:rPr>
        <w:t>UJA-Federation</w:t>
      </w:r>
      <w:r w:rsidR="005C1AC6" w:rsidRPr="009B327A">
        <w:rPr>
          <w:rFonts w:asciiTheme="majorHAnsi" w:hAnsiTheme="majorHAnsi"/>
          <w:bCs/>
        </w:rPr>
        <w:t>’s policies</w:t>
      </w:r>
      <w:r w:rsidR="009B327A">
        <w:rPr>
          <w:rFonts w:asciiTheme="majorHAnsi" w:hAnsiTheme="majorHAnsi"/>
          <w:bCs/>
        </w:rPr>
        <w:t>.</w:t>
      </w:r>
      <w:r w:rsidR="00F53044" w:rsidRPr="009B327A">
        <w:rPr>
          <w:rFonts w:asciiTheme="majorHAnsi" w:hAnsiTheme="majorHAnsi"/>
          <w:bCs/>
        </w:rPr>
        <w:t xml:space="preserve">  Sexual haras</w:t>
      </w:r>
      <w:r w:rsidR="009B327A">
        <w:rPr>
          <w:rFonts w:asciiTheme="majorHAnsi" w:hAnsiTheme="majorHAnsi"/>
          <w:bCs/>
        </w:rPr>
        <w:t>sment may subject UJA-Federation</w:t>
      </w:r>
      <w:r w:rsidR="00F53044" w:rsidRPr="009B327A">
        <w:rPr>
          <w:rFonts w:asciiTheme="majorHAnsi" w:hAnsiTheme="majorHAnsi"/>
          <w:bCs/>
        </w:rPr>
        <w:t xml:space="preserve"> to liability, and harassers also may be individually subject to liability. All employees are required to work in a manner that prevents sexual harassment in the workplace</w:t>
      </w:r>
      <w:r w:rsidR="009B327A">
        <w:rPr>
          <w:rFonts w:asciiTheme="majorHAnsi" w:hAnsiTheme="majorHAnsi"/>
          <w:bCs/>
        </w:rPr>
        <w:t>.</w:t>
      </w:r>
      <w:r w:rsidRPr="009B327A">
        <w:rPr>
          <w:rFonts w:asciiTheme="majorHAnsi" w:hAnsiTheme="majorHAnsi"/>
          <w:bCs/>
        </w:rPr>
        <w:t xml:space="preserve"> </w:t>
      </w:r>
    </w:p>
    <w:p w:rsidR="000B7C2A" w:rsidRPr="009B327A" w:rsidRDefault="00796423" w:rsidP="000B7C2A">
      <w:pPr>
        <w:pStyle w:val="Subtitle"/>
        <w:jc w:val="left"/>
        <w:rPr>
          <w:rFonts w:asciiTheme="majorHAnsi" w:hAnsiTheme="majorHAnsi"/>
        </w:rPr>
      </w:pPr>
      <w:r w:rsidRPr="009B327A">
        <w:rPr>
          <w:rFonts w:asciiTheme="majorHAnsi" w:hAnsiTheme="majorHAnsi"/>
          <w:bCs/>
        </w:rPr>
        <w:t>Sexual harassment is defined as unsolicited and unwelcome sexual overtures that demean and undermine the integrity of the employment relationship, including unsolicited and unwelcome sexual advances, requests for sexual favors and other unwanted verbal or physical conduct of a sexual nature in the following circumstances:</w:t>
      </w:r>
    </w:p>
    <w:p w:rsidR="000B7C2A" w:rsidRPr="009B327A" w:rsidRDefault="00796423" w:rsidP="009D57F0">
      <w:pPr>
        <w:pStyle w:val="Subtitle"/>
        <w:keepNext w:val="0"/>
        <w:numPr>
          <w:ilvl w:val="0"/>
          <w:numId w:val="14"/>
        </w:numPr>
        <w:overflowPunct w:val="0"/>
        <w:autoSpaceDE w:val="0"/>
        <w:autoSpaceDN w:val="0"/>
        <w:spacing w:after="0"/>
        <w:jc w:val="both"/>
        <w:outlineLvl w:val="9"/>
        <w:rPr>
          <w:rFonts w:asciiTheme="majorHAnsi" w:hAnsiTheme="majorHAnsi"/>
        </w:rPr>
      </w:pPr>
      <w:r w:rsidRPr="009B327A">
        <w:rPr>
          <w:rFonts w:asciiTheme="majorHAnsi" w:hAnsiTheme="majorHAnsi"/>
        </w:rPr>
        <w:t>Where submission to the conduct is an explicit or implicit condition of employment</w:t>
      </w:r>
      <w:r w:rsidR="00E83BFE" w:rsidRPr="009B327A">
        <w:rPr>
          <w:rFonts w:asciiTheme="majorHAnsi" w:hAnsiTheme="majorHAnsi"/>
        </w:rPr>
        <w:t>,</w:t>
      </w:r>
    </w:p>
    <w:p w:rsidR="000B7C2A" w:rsidRPr="009B327A" w:rsidRDefault="00796423" w:rsidP="000B7C2A">
      <w:pPr>
        <w:pStyle w:val="Subtitle"/>
        <w:keepNext w:val="0"/>
        <w:numPr>
          <w:ilvl w:val="0"/>
          <w:numId w:val="14"/>
        </w:numPr>
        <w:overflowPunct w:val="0"/>
        <w:autoSpaceDE w:val="0"/>
        <w:autoSpaceDN w:val="0"/>
        <w:spacing w:after="0"/>
        <w:jc w:val="both"/>
        <w:outlineLvl w:val="9"/>
        <w:rPr>
          <w:rFonts w:asciiTheme="majorHAnsi" w:hAnsiTheme="majorHAnsi"/>
        </w:rPr>
      </w:pPr>
      <w:r w:rsidRPr="009B327A">
        <w:rPr>
          <w:rFonts w:asciiTheme="majorHAnsi" w:hAnsiTheme="majorHAnsi"/>
        </w:rPr>
        <w:t>Where submission to or rejection of the conduct is used as a basis for employment decisions, or</w:t>
      </w:r>
    </w:p>
    <w:p w:rsidR="000B7C2A" w:rsidRPr="009B327A" w:rsidRDefault="00796423" w:rsidP="000B7C2A">
      <w:pPr>
        <w:pStyle w:val="Subtitle"/>
        <w:keepNext w:val="0"/>
        <w:numPr>
          <w:ilvl w:val="0"/>
          <w:numId w:val="14"/>
        </w:numPr>
        <w:overflowPunct w:val="0"/>
        <w:autoSpaceDE w:val="0"/>
        <w:autoSpaceDN w:val="0"/>
        <w:spacing w:after="0"/>
        <w:jc w:val="both"/>
        <w:outlineLvl w:val="9"/>
        <w:rPr>
          <w:rFonts w:asciiTheme="majorHAnsi" w:hAnsiTheme="majorHAnsi"/>
        </w:rPr>
      </w:pPr>
      <w:r w:rsidRPr="009B327A">
        <w:rPr>
          <w:rFonts w:asciiTheme="majorHAnsi" w:hAnsiTheme="majorHAnsi"/>
        </w:rPr>
        <w:t xml:space="preserve">Where the conduct has the purpose or effect of </w:t>
      </w:r>
      <w:r w:rsidR="00E83BFE" w:rsidRPr="009B327A">
        <w:rPr>
          <w:rFonts w:asciiTheme="majorHAnsi" w:hAnsiTheme="majorHAnsi"/>
        </w:rPr>
        <w:t xml:space="preserve">unreasonably </w:t>
      </w:r>
      <w:r w:rsidRPr="009B327A">
        <w:rPr>
          <w:rFonts w:asciiTheme="majorHAnsi" w:hAnsiTheme="majorHAnsi"/>
        </w:rPr>
        <w:t>interfering with work performance or creates an intimidating, hostile, or offensive work environment</w:t>
      </w:r>
    </w:p>
    <w:p w:rsidR="000B7C2A" w:rsidRPr="009B327A" w:rsidRDefault="00796423" w:rsidP="000B7C2A">
      <w:pPr>
        <w:pStyle w:val="Subtitle"/>
        <w:jc w:val="both"/>
        <w:rPr>
          <w:rFonts w:asciiTheme="majorHAnsi" w:hAnsiTheme="majorHAnsi"/>
        </w:rPr>
      </w:pPr>
      <w:r w:rsidRPr="009B327A">
        <w:rPr>
          <w:rFonts w:asciiTheme="majorHAnsi" w:hAnsiTheme="majorHAnsi"/>
        </w:rPr>
        <w:t> </w:t>
      </w:r>
    </w:p>
    <w:p w:rsidR="00E2287A" w:rsidRPr="009B327A" w:rsidRDefault="00796423" w:rsidP="000B7C2A">
      <w:pPr>
        <w:pStyle w:val="Subtitle"/>
        <w:jc w:val="both"/>
        <w:rPr>
          <w:rFonts w:asciiTheme="majorHAnsi" w:hAnsiTheme="majorHAnsi"/>
        </w:rPr>
      </w:pPr>
      <w:r w:rsidRPr="009B327A">
        <w:rPr>
          <w:rFonts w:asciiTheme="majorHAnsi" w:hAnsiTheme="majorHAnsi"/>
        </w:rPr>
        <w:t xml:space="preserve">Sexual harassment includes harassment on the basis of sex, sexual orientation, </w:t>
      </w:r>
      <w:r w:rsidR="00F53044" w:rsidRPr="009B327A">
        <w:rPr>
          <w:rFonts w:asciiTheme="majorHAnsi" w:hAnsiTheme="majorHAnsi"/>
        </w:rPr>
        <w:t>self-identified or perceived sex, gender identity or expression,</w:t>
      </w:r>
      <w:r w:rsidRPr="009B327A">
        <w:rPr>
          <w:rFonts w:asciiTheme="majorHAnsi" w:hAnsiTheme="majorHAnsi"/>
        </w:rPr>
        <w:t xml:space="preserve"> and th</w:t>
      </w:r>
      <w:r w:rsidR="001E115C">
        <w:rPr>
          <w:rFonts w:asciiTheme="majorHAnsi" w:hAnsiTheme="majorHAnsi"/>
        </w:rPr>
        <w:t xml:space="preserve">e status of being transgender. </w:t>
      </w:r>
      <w:r w:rsidRPr="009B327A">
        <w:rPr>
          <w:rFonts w:asciiTheme="majorHAnsi" w:hAnsiTheme="majorHAnsi"/>
        </w:rPr>
        <w:t>Sexual harassment can occur between any individuals, regardless of their sex, gender or sexual orientation.</w:t>
      </w:r>
    </w:p>
    <w:p w:rsidR="00E2287A" w:rsidRPr="009B327A" w:rsidRDefault="00796423" w:rsidP="000B7C2A">
      <w:pPr>
        <w:pStyle w:val="Subtitle"/>
        <w:jc w:val="both"/>
        <w:rPr>
          <w:rFonts w:asciiTheme="majorHAnsi" w:hAnsiTheme="majorHAnsi"/>
        </w:rPr>
      </w:pPr>
      <w:r w:rsidRPr="009B327A">
        <w:rPr>
          <w:rFonts w:asciiTheme="majorHAnsi" w:hAnsiTheme="majorHAnsi"/>
        </w:rPr>
        <w:t xml:space="preserve">Sexual harassment </w:t>
      </w:r>
      <w:r w:rsidR="00F53044" w:rsidRPr="009B327A">
        <w:rPr>
          <w:rFonts w:asciiTheme="majorHAnsi" w:hAnsiTheme="majorHAnsi"/>
        </w:rPr>
        <w:t>that</w:t>
      </w:r>
      <w:r w:rsidRPr="009B327A">
        <w:rPr>
          <w:rFonts w:asciiTheme="majorHAnsi" w:hAnsiTheme="majorHAnsi"/>
        </w:rPr>
        <w:t xml:space="preserve"> occurs when a person in authority tries to trade job benefits for sexual favors is also called “quid pro quo” harassment.</w:t>
      </w:r>
      <w:r w:rsidR="001E115C">
        <w:rPr>
          <w:rFonts w:asciiTheme="majorHAnsi" w:hAnsiTheme="majorHAnsi"/>
        </w:rPr>
        <w:t xml:space="preserve"> </w:t>
      </w:r>
      <w:r w:rsidR="00F53044" w:rsidRPr="009B327A">
        <w:rPr>
          <w:rFonts w:asciiTheme="majorHAnsi" w:hAnsiTheme="majorHAnsi"/>
        </w:rPr>
        <w:t xml:space="preserve">Job benefits in this context can include hiring, promotion, continued employment or any other terms, conditions or privileges of employment.  </w:t>
      </w:r>
    </w:p>
    <w:p w:rsidR="000B7C2A" w:rsidRPr="009B327A" w:rsidRDefault="00796423" w:rsidP="000B7C2A">
      <w:pPr>
        <w:pStyle w:val="Subtitle"/>
        <w:jc w:val="left"/>
        <w:rPr>
          <w:rFonts w:asciiTheme="majorHAnsi" w:hAnsiTheme="majorHAnsi"/>
          <w:bCs/>
        </w:rPr>
      </w:pPr>
      <w:r w:rsidRPr="009B327A">
        <w:rPr>
          <w:rFonts w:asciiTheme="majorHAnsi" w:hAnsiTheme="majorHAnsi"/>
          <w:bCs/>
        </w:rPr>
        <w:t>Sexual harassment may include a range of subtle and not so subtle behaviors. Sex-</w:t>
      </w:r>
      <w:r w:rsidRPr="009B327A">
        <w:rPr>
          <w:rFonts w:asciiTheme="majorHAnsi" w:hAnsiTheme="majorHAnsi"/>
          <w:bCs/>
          <w:u w:val="single"/>
        </w:rPr>
        <w:t>based</w:t>
      </w:r>
      <w:r w:rsidRPr="009B327A">
        <w:rPr>
          <w:rFonts w:asciiTheme="majorHAnsi" w:hAnsiTheme="majorHAnsi"/>
          <w:bCs/>
        </w:rPr>
        <w:t xml:space="preserve"> harassment not involving a sexual activity or language may also constitute discrimination if it is directed at employees because of their sex.</w:t>
      </w:r>
    </w:p>
    <w:p w:rsidR="00E66864" w:rsidRPr="009B327A" w:rsidRDefault="00796423" w:rsidP="00E66864">
      <w:pPr>
        <w:spacing w:after="240"/>
        <w:rPr>
          <w:rFonts w:asciiTheme="majorHAnsi" w:hAnsiTheme="majorHAnsi"/>
        </w:rPr>
      </w:pPr>
      <w:r w:rsidRPr="009B327A">
        <w:rPr>
          <w:rFonts w:asciiTheme="majorHAnsi" w:hAnsiTheme="majorHAnsi"/>
        </w:rPr>
        <w:t xml:space="preserve">The following is a non-exclusive list of some of the types of acts that may be unlawful sexual harassment and that are strictly prohibited:  </w:t>
      </w:r>
    </w:p>
    <w:p w:rsidR="00E66864" w:rsidRPr="009B327A" w:rsidRDefault="00796423" w:rsidP="00E66864">
      <w:pPr>
        <w:pStyle w:val="ListParagraph"/>
        <w:numPr>
          <w:ilvl w:val="0"/>
          <w:numId w:val="17"/>
        </w:numPr>
        <w:spacing w:after="240"/>
        <w:ind w:left="1440" w:hanging="720"/>
        <w:rPr>
          <w:rFonts w:asciiTheme="majorHAnsi" w:hAnsiTheme="majorHAnsi"/>
          <w:sz w:val="22"/>
          <w:szCs w:val="22"/>
        </w:rPr>
      </w:pPr>
      <w:r w:rsidRPr="009B327A">
        <w:rPr>
          <w:rFonts w:asciiTheme="majorHAnsi" w:hAnsiTheme="majorHAnsi"/>
          <w:sz w:val="22"/>
          <w:szCs w:val="22"/>
        </w:rPr>
        <w:t xml:space="preserve">Physical </w:t>
      </w:r>
      <w:r w:rsidR="00F53044" w:rsidRPr="009B327A">
        <w:rPr>
          <w:rFonts w:asciiTheme="majorHAnsi" w:hAnsiTheme="majorHAnsi"/>
          <w:sz w:val="22"/>
          <w:szCs w:val="22"/>
        </w:rPr>
        <w:t>acts</w:t>
      </w:r>
      <w:r w:rsidRPr="009B327A">
        <w:rPr>
          <w:rFonts w:asciiTheme="majorHAnsi" w:hAnsiTheme="majorHAnsi"/>
          <w:sz w:val="22"/>
          <w:szCs w:val="22"/>
        </w:rPr>
        <w:t xml:space="preserve"> of a sexual nature, such as touching, pinching, patting, </w:t>
      </w:r>
      <w:r w:rsidR="00F53044" w:rsidRPr="009B327A">
        <w:rPr>
          <w:rFonts w:asciiTheme="majorHAnsi" w:hAnsiTheme="majorHAnsi"/>
          <w:sz w:val="22"/>
          <w:szCs w:val="22"/>
        </w:rPr>
        <w:t xml:space="preserve">kissing, hugging, </w:t>
      </w:r>
      <w:r w:rsidRPr="009B327A">
        <w:rPr>
          <w:rFonts w:asciiTheme="majorHAnsi" w:hAnsiTheme="majorHAnsi"/>
          <w:sz w:val="22"/>
          <w:szCs w:val="22"/>
        </w:rPr>
        <w:t xml:space="preserve">grabbing, brushing against another employee’s body or poking another employee’s body, as well as rape, sexual battery, molestation or attempts to commit these assaults.  </w:t>
      </w:r>
    </w:p>
    <w:p w:rsidR="00F53044" w:rsidRPr="009B327A" w:rsidRDefault="00796423" w:rsidP="00E66864">
      <w:pPr>
        <w:pStyle w:val="ListParagraph"/>
        <w:numPr>
          <w:ilvl w:val="0"/>
          <w:numId w:val="17"/>
        </w:numPr>
        <w:spacing w:after="240"/>
        <w:ind w:left="1440" w:hanging="720"/>
        <w:rPr>
          <w:rFonts w:asciiTheme="majorHAnsi" w:hAnsiTheme="majorHAnsi"/>
          <w:sz w:val="22"/>
          <w:szCs w:val="22"/>
        </w:rPr>
      </w:pPr>
      <w:r w:rsidRPr="009B327A">
        <w:rPr>
          <w:rFonts w:asciiTheme="majorHAnsi" w:hAnsiTheme="majorHAnsi"/>
          <w:sz w:val="22"/>
          <w:szCs w:val="22"/>
        </w:rPr>
        <w:lastRenderedPageBreak/>
        <w:t>Unwanted sexual advances or propositions, such as requests for sexual favors accompanied by implied or overt threats concerning the target’s job performance evaluation, a promotion, or other job benefits or detriments.</w:t>
      </w:r>
    </w:p>
    <w:p w:rsidR="00E66864" w:rsidRPr="009B327A" w:rsidRDefault="00796423" w:rsidP="00E66864">
      <w:pPr>
        <w:pStyle w:val="ListParagraph"/>
        <w:numPr>
          <w:ilvl w:val="0"/>
          <w:numId w:val="17"/>
        </w:numPr>
        <w:spacing w:after="240"/>
        <w:ind w:left="1440" w:hanging="720"/>
        <w:rPr>
          <w:rFonts w:asciiTheme="majorHAnsi" w:hAnsiTheme="majorHAnsi"/>
          <w:sz w:val="22"/>
          <w:szCs w:val="22"/>
        </w:rPr>
      </w:pPr>
      <w:r w:rsidRPr="009B327A">
        <w:rPr>
          <w:rFonts w:asciiTheme="majorHAnsi" w:hAnsiTheme="majorHAnsi"/>
          <w:sz w:val="22"/>
          <w:szCs w:val="22"/>
        </w:rPr>
        <w:t>Subtle or obvious pressure for unwelcome sexual activities.</w:t>
      </w:r>
    </w:p>
    <w:p w:rsidR="00E66864" w:rsidRPr="009B327A" w:rsidRDefault="00796423" w:rsidP="00E66864">
      <w:pPr>
        <w:pStyle w:val="ListParagraph"/>
        <w:numPr>
          <w:ilvl w:val="0"/>
          <w:numId w:val="17"/>
        </w:numPr>
        <w:spacing w:after="240"/>
        <w:ind w:left="1440" w:hanging="720"/>
        <w:rPr>
          <w:rFonts w:asciiTheme="majorHAnsi" w:hAnsiTheme="majorHAnsi"/>
          <w:sz w:val="22"/>
          <w:szCs w:val="22"/>
        </w:rPr>
      </w:pPr>
      <w:r w:rsidRPr="009B327A">
        <w:rPr>
          <w:rFonts w:asciiTheme="majorHAnsi" w:hAnsiTheme="majorHAnsi"/>
          <w:sz w:val="22"/>
          <w:szCs w:val="22"/>
        </w:rPr>
        <w:t xml:space="preserve">Sexually oriented gestures, words, signs, noises, remarks, jokes, pranks, innuendo or comments about a person’s sexuality or sexual experience, which create a hostile work environment. </w:t>
      </w:r>
    </w:p>
    <w:p w:rsidR="00504AC5" w:rsidRPr="009B327A" w:rsidRDefault="00796423" w:rsidP="00E66864">
      <w:pPr>
        <w:pStyle w:val="ListParagraph"/>
        <w:numPr>
          <w:ilvl w:val="0"/>
          <w:numId w:val="17"/>
        </w:numPr>
        <w:spacing w:after="240"/>
        <w:ind w:left="1440" w:hanging="720"/>
        <w:rPr>
          <w:rFonts w:asciiTheme="majorHAnsi" w:hAnsiTheme="majorHAnsi"/>
          <w:sz w:val="22"/>
          <w:szCs w:val="22"/>
        </w:rPr>
      </w:pPr>
      <w:r w:rsidRPr="009B327A">
        <w:rPr>
          <w:rFonts w:asciiTheme="majorHAnsi" w:hAnsiTheme="majorHAnsi"/>
          <w:sz w:val="22"/>
          <w:szCs w:val="22"/>
        </w:rPr>
        <w:t xml:space="preserve">Sexually explicit or derogatory statements or sexually discriminatory remarks made by someone which are offensive or objectionable to the recipient, </w:t>
      </w:r>
      <w:proofErr w:type="gramStart"/>
      <w:r w:rsidRPr="009B327A">
        <w:rPr>
          <w:rFonts w:asciiTheme="majorHAnsi" w:hAnsiTheme="majorHAnsi"/>
          <w:sz w:val="22"/>
          <w:szCs w:val="22"/>
        </w:rPr>
        <w:t>which</w:t>
      </w:r>
      <w:proofErr w:type="gramEnd"/>
      <w:r w:rsidRPr="009B327A">
        <w:rPr>
          <w:rFonts w:asciiTheme="majorHAnsi" w:hAnsiTheme="majorHAnsi"/>
          <w:sz w:val="22"/>
          <w:szCs w:val="22"/>
        </w:rPr>
        <w:t xml:space="preserve"> cause the recipient discomfort or humiliation, or which interfere with the recipient’s job performance.</w:t>
      </w:r>
    </w:p>
    <w:p w:rsidR="00E66864" w:rsidRPr="009B327A" w:rsidRDefault="00796423" w:rsidP="00E66864">
      <w:pPr>
        <w:pStyle w:val="ListParagraph"/>
        <w:numPr>
          <w:ilvl w:val="0"/>
          <w:numId w:val="17"/>
        </w:numPr>
        <w:spacing w:after="240"/>
        <w:ind w:left="1440" w:hanging="720"/>
        <w:rPr>
          <w:rFonts w:asciiTheme="majorHAnsi" w:hAnsiTheme="majorHAnsi"/>
          <w:sz w:val="22"/>
          <w:szCs w:val="22"/>
        </w:rPr>
      </w:pPr>
      <w:r w:rsidRPr="009B327A">
        <w:rPr>
          <w:rFonts w:asciiTheme="majorHAnsi" w:hAnsiTheme="majorHAnsi"/>
          <w:sz w:val="22"/>
          <w:szCs w:val="22"/>
        </w:rPr>
        <w:t>Commentary about an individual’s body, sexual prowess or sexual deficiencies.</w:t>
      </w:r>
    </w:p>
    <w:p w:rsidR="00E66864" w:rsidRPr="009B327A" w:rsidRDefault="00796423" w:rsidP="00E66864">
      <w:pPr>
        <w:pStyle w:val="ListParagraph"/>
        <w:numPr>
          <w:ilvl w:val="0"/>
          <w:numId w:val="17"/>
        </w:numPr>
        <w:spacing w:after="240"/>
        <w:ind w:left="1440" w:hanging="720"/>
        <w:rPr>
          <w:rFonts w:asciiTheme="majorHAnsi" w:hAnsiTheme="majorHAnsi"/>
          <w:sz w:val="22"/>
          <w:szCs w:val="22"/>
        </w:rPr>
      </w:pPr>
      <w:r w:rsidRPr="009B327A">
        <w:rPr>
          <w:rFonts w:asciiTheme="majorHAnsi" w:hAnsiTheme="majorHAnsi"/>
          <w:sz w:val="22"/>
          <w:szCs w:val="22"/>
        </w:rPr>
        <w:t>Leering, catcalls, or other insulting or obscene comments or gestures.</w:t>
      </w:r>
    </w:p>
    <w:p w:rsidR="00E66864" w:rsidRPr="009B327A" w:rsidRDefault="00796423" w:rsidP="00E66864">
      <w:pPr>
        <w:pStyle w:val="ListParagraph"/>
        <w:numPr>
          <w:ilvl w:val="0"/>
          <w:numId w:val="17"/>
        </w:numPr>
        <w:spacing w:after="240"/>
        <w:ind w:left="1440" w:hanging="720"/>
        <w:rPr>
          <w:rFonts w:asciiTheme="majorHAnsi" w:hAnsiTheme="majorHAnsi"/>
          <w:sz w:val="22"/>
          <w:szCs w:val="22"/>
        </w:rPr>
      </w:pPr>
      <w:r w:rsidRPr="009B327A">
        <w:rPr>
          <w:rFonts w:asciiTheme="majorHAnsi" w:hAnsiTheme="majorHAnsi"/>
          <w:sz w:val="22"/>
          <w:szCs w:val="22"/>
        </w:rPr>
        <w:t xml:space="preserve">Sexual or discriminatory displays or publications anywhere in the workplace, such as displaying or circulating pictures, posters, calendars, graffiti, objects, promotional material, reading materials or other materials that are sexually demeaning or pornographic (including through </w:t>
      </w:r>
      <w:r w:rsidR="00504AC5" w:rsidRPr="009B327A">
        <w:rPr>
          <w:rFonts w:asciiTheme="majorHAnsi" w:hAnsiTheme="majorHAnsi"/>
          <w:sz w:val="22"/>
          <w:szCs w:val="22"/>
        </w:rPr>
        <w:t xml:space="preserve">posting on walls, </w:t>
      </w:r>
      <w:r w:rsidRPr="009B327A">
        <w:rPr>
          <w:rFonts w:asciiTheme="majorHAnsi" w:hAnsiTheme="majorHAnsi"/>
          <w:sz w:val="22"/>
          <w:szCs w:val="22"/>
        </w:rPr>
        <w:t>email, text message, instant messenger, social media, or other electronic communication).</w:t>
      </w:r>
    </w:p>
    <w:p w:rsidR="00E66864" w:rsidRPr="009B327A" w:rsidRDefault="00796423" w:rsidP="00E66864">
      <w:pPr>
        <w:pStyle w:val="ListParagraph"/>
        <w:numPr>
          <w:ilvl w:val="0"/>
          <w:numId w:val="17"/>
        </w:numPr>
        <w:spacing w:after="240"/>
        <w:ind w:left="1440" w:hanging="720"/>
        <w:rPr>
          <w:rFonts w:asciiTheme="majorHAnsi" w:hAnsiTheme="majorHAnsi"/>
          <w:sz w:val="22"/>
          <w:szCs w:val="22"/>
        </w:rPr>
      </w:pPr>
      <w:r w:rsidRPr="009B327A">
        <w:rPr>
          <w:rFonts w:asciiTheme="majorHAnsi" w:hAnsiTheme="majorHAnsi"/>
          <w:sz w:val="22"/>
          <w:szCs w:val="22"/>
        </w:rPr>
        <w:t>Hostile actions taken against</w:t>
      </w:r>
      <w:r w:rsidR="00504AC5" w:rsidRPr="009B327A">
        <w:rPr>
          <w:rFonts w:asciiTheme="majorHAnsi" w:hAnsiTheme="majorHAnsi"/>
          <w:sz w:val="22"/>
          <w:szCs w:val="22"/>
        </w:rPr>
        <w:t xml:space="preserve"> an</w:t>
      </w:r>
      <w:r w:rsidRPr="009B327A">
        <w:rPr>
          <w:rFonts w:asciiTheme="majorHAnsi" w:hAnsiTheme="majorHAnsi"/>
          <w:sz w:val="22"/>
          <w:szCs w:val="22"/>
        </w:rPr>
        <w:t xml:space="preserve"> individual because of that individual’s sex, sexual orientation, gender identity and the status of being transgender, such as interfering with, destroying or damaging a person’s workstation, tools or equipment, or otherwise interfering with the individual’s ability to perform the job; sabotaging an individual’s work; intimidation; and bullying, yelling and name-calling.</w:t>
      </w:r>
    </w:p>
    <w:p w:rsidR="00504AC5" w:rsidRPr="009B327A" w:rsidRDefault="00796423" w:rsidP="00504AC5">
      <w:pPr>
        <w:pStyle w:val="ListParagraph"/>
        <w:numPr>
          <w:ilvl w:val="0"/>
          <w:numId w:val="17"/>
        </w:numPr>
        <w:spacing w:after="240"/>
        <w:ind w:left="1440" w:hanging="720"/>
        <w:rPr>
          <w:rFonts w:asciiTheme="majorHAnsi" w:hAnsiTheme="majorHAnsi"/>
          <w:sz w:val="22"/>
          <w:szCs w:val="22"/>
        </w:rPr>
      </w:pPr>
      <w:r w:rsidRPr="009B327A">
        <w:rPr>
          <w:rFonts w:asciiTheme="majorHAnsi" w:hAnsiTheme="majorHAnsi"/>
          <w:sz w:val="22"/>
          <w:szCs w:val="22"/>
        </w:rPr>
        <w:t>Sex stereotyping – i.e., when conduct or personality traits are considered inappropriate simply because they may not conform to other people’s ideas or perceptions about how individuals of a particular sex should act or look.</w:t>
      </w:r>
    </w:p>
    <w:p w:rsidR="00E66864" w:rsidRPr="009B327A" w:rsidRDefault="00796423" w:rsidP="00E66864">
      <w:pPr>
        <w:pStyle w:val="ListParagraph"/>
        <w:numPr>
          <w:ilvl w:val="0"/>
          <w:numId w:val="17"/>
        </w:numPr>
        <w:spacing w:after="240"/>
        <w:ind w:left="1440" w:hanging="720"/>
        <w:rPr>
          <w:rFonts w:asciiTheme="majorHAnsi" w:hAnsiTheme="majorHAnsi"/>
        </w:rPr>
      </w:pPr>
      <w:r w:rsidRPr="009B327A">
        <w:rPr>
          <w:rFonts w:asciiTheme="majorHAnsi" w:hAnsiTheme="majorHAnsi"/>
          <w:sz w:val="22"/>
          <w:szCs w:val="22"/>
        </w:rPr>
        <w:t>Other physical, verbal or visual conduct of a sexual nature.</w:t>
      </w:r>
    </w:p>
    <w:p w:rsidR="00E83BFE" w:rsidRPr="009B327A" w:rsidRDefault="00796423" w:rsidP="000B7C2A">
      <w:pPr>
        <w:pStyle w:val="Subtitle"/>
        <w:jc w:val="left"/>
        <w:rPr>
          <w:rFonts w:asciiTheme="majorHAnsi" w:hAnsiTheme="majorHAnsi"/>
        </w:rPr>
      </w:pPr>
      <w:r w:rsidRPr="009B327A">
        <w:rPr>
          <w:rFonts w:asciiTheme="majorHAnsi" w:hAnsiTheme="majorHAnsi"/>
          <w:u w:val="single"/>
        </w:rPr>
        <w:t>Harassment on the basis of any other protected characteristic</w:t>
      </w:r>
      <w:r w:rsidRPr="009B327A">
        <w:rPr>
          <w:rFonts w:asciiTheme="majorHAnsi" w:hAnsiTheme="majorHAnsi"/>
        </w:rPr>
        <w:t xml:space="preserve"> is also strictly prohibited.  Under this policy, harassment is verbal or physical conduct that denigrates or shows hostility or aversion toward an individual because of his/her </w:t>
      </w:r>
      <w:r w:rsidRPr="009B327A">
        <w:rPr>
          <w:rFonts w:asciiTheme="majorHAnsi" w:hAnsiTheme="majorHAnsi"/>
          <w:bCs/>
        </w:rPr>
        <w:t>race, religion, sex, age, national origin, disability, pregnancy, childbirth and related medical conditions, genetic information, predisposition or carrier status, creed, military or veteran status, sexual orientation, gender identity or expression, marital/partnership status, familial status, alienage or citizenship status, or any other characteristic protected by law</w:t>
      </w:r>
      <w:r w:rsidRPr="009B327A">
        <w:rPr>
          <w:rFonts w:asciiTheme="majorHAnsi" w:hAnsiTheme="majorHAnsi"/>
        </w:rPr>
        <w:t xml:space="preserve"> or that of his/her relatives, friends or associates, and that:  (</w:t>
      </w:r>
      <w:proofErr w:type="spellStart"/>
      <w:r w:rsidRPr="009B327A">
        <w:rPr>
          <w:rFonts w:asciiTheme="majorHAnsi" w:hAnsiTheme="majorHAnsi"/>
        </w:rPr>
        <w:t>i</w:t>
      </w:r>
      <w:proofErr w:type="spellEnd"/>
      <w:r w:rsidRPr="009B327A">
        <w:rPr>
          <w:rFonts w:asciiTheme="majorHAnsi" w:hAnsiTheme="majorHAnsi"/>
        </w:rPr>
        <w:t>) has the purpose or effect of creating an intimidating, hostile or offensive work environment; (ii) has the purpose or effect of unreasonably interfering with an individual’s work performance; or (iii) otherwise adversely affects an individual’s employment opportunities.  Harassing conduct includes, but is not limited to: epithets, slurs or negative stereotyping; threatening, intimidating or hostile acts; denigrating jokes and display or circulation in the workplace of written or graphic material that denigrates or shows hostility or aversion toward an individual or group (including e-mail, text message, social media or other electronic communications).</w:t>
      </w:r>
    </w:p>
    <w:p w:rsidR="00280FE6" w:rsidRPr="009B327A" w:rsidRDefault="00796423" w:rsidP="00924E80">
      <w:pPr>
        <w:pStyle w:val="Subtitle"/>
        <w:jc w:val="left"/>
        <w:rPr>
          <w:rFonts w:asciiTheme="majorHAnsi" w:hAnsiTheme="majorHAnsi"/>
          <w:b/>
          <w:bCs/>
          <w:u w:val="single"/>
        </w:rPr>
      </w:pPr>
      <w:r w:rsidRPr="009B327A">
        <w:rPr>
          <w:rFonts w:asciiTheme="majorHAnsi" w:hAnsiTheme="majorHAnsi"/>
          <w:b/>
          <w:bCs/>
          <w:u w:val="single"/>
        </w:rPr>
        <w:t>Individuals and Conduct Covered</w:t>
      </w:r>
    </w:p>
    <w:p w:rsidR="00280FE6" w:rsidRPr="009B327A" w:rsidRDefault="00796423" w:rsidP="00280FE6">
      <w:pPr>
        <w:pStyle w:val="Subtitle"/>
        <w:jc w:val="left"/>
        <w:rPr>
          <w:rFonts w:asciiTheme="majorHAnsi" w:hAnsiTheme="majorHAnsi"/>
        </w:rPr>
      </w:pPr>
      <w:r w:rsidRPr="009B327A">
        <w:rPr>
          <w:rFonts w:asciiTheme="majorHAnsi" w:hAnsiTheme="majorHAnsi"/>
        </w:rPr>
        <w:t>These polic</w:t>
      </w:r>
      <w:r w:rsidR="0091666D" w:rsidRPr="009B327A">
        <w:rPr>
          <w:rFonts w:asciiTheme="majorHAnsi" w:hAnsiTheme="majorHAnsi"/>
        </w:rPr>
        <w:t xml:space="preserve">ies apply to all applicants, </w:t>
      </w:r>
      <w:r w:rsidRPr="009B327A">
        <w:rPr>
          <w:rFonts w:asciiTheme="majorHAnsi" w:hAnsiTheme="majorHAnsi"/>
        </w:rPr>
        <w:t>employees</w:t>
      </w:r>
      <w:r w:rsidR="007D6F7D">
        <w:rPr>
          <w:rFonts w:asciiTheme="majorHAnsi" w:hAnsiTheme="majorHAnsi"/>
        </w:rPr>
        <w:t>, volunteer leaders</w:t>
      </w:r>
      <w:r w:rsidR="0091666D" w:rsidRPr="009B327A">
        <w:rPr>
          <w:rFonts w:asciiTheme="majorHAnsi" w:hAnsiTheme="majorHAnsi"/>
        </w:rPr>
        <w:t xml:space="preserve"> a</w:t>
      </w:r>
      <w:r w:rsidR="00E66864" w:rsidRPr="009B327A">
        <w:rPr>
          <w:rFonts w:asciiTheme="majorHAnsi" w:hAnsiTheme="majorHAnsi"/>
        </w:rPr>
        <w:t>nd interns</w:t>
      </w:r>
      <w:r w:rsidRPr="009B327A">
        <w:rPr>
          <w:rFonts w:asciiTheme="majorHAnsi" w:hAnsiTheme="majorHAnsi"/>
        </w:rPr>
        <w:t>, and prohibit harassment, discrimination and retaliation whether</w:t>
      </w:r>
      <w:r w:rsidR="0091666D" w:rsidRPr="009B327A">
        <w:rPr>
          <w:rFonts w:asciiTheme="majorHAnsi" w:hAnsiTheme="majorHAnsi"/>
        </w:rPr>
        <w:t xml:space="preserve"> engaged in by fellow employees or</w:t>
      </w:r>
      <w:r w:rsidRPr="009B327A">
        <w:rPr>
          <w:rFonts w:asciiTheme="majorHAnsi" w:hAnsiTheme="majorHAnsi"/>
        </w:rPr>
        <w:t xml:space="preserve"> </w:t>
      </w:r>
      <w:r w:rsidR="00E66864" w:rsidRPr="009B327A">
        <w:rPr>
          <w:rFonts w:asciiTheme="majorHAnsi" w:hAnsiTheme="majorHAnsi"/>
        </w:rPr>
        <w:t>interns,</w:t>
      </w:r>
      <w:r w:rsidR="0091666D" w:rsidRPr="009B327A">
        <w:rPr>
          <w:rFonts w:asciiTheme="majorHAnsi" w:hAnsiTheme="majorHAnsi"/>
        </w:rPr>
        <w:t xml:space="preserve"> </w:t>
      </w:r>
      <w:r w:rsidR="00504AC5" w:rsidRPr="009B327A">
        <w:rPr>
          <w:rFonts w:asciiTheme="majorHAnsi" w:hAnsiTheme="majorHAnsi"/>
        </w:rPr>
        <w:t xml:space="preserve">regardless of immigration status, or </w:t>
      </w:r>
      <w:r w:rsidRPr="009B327A">
        <w:rPr>
          <w:rFonts w:asciiTheme="majorHAnsi" w:hAnsiTheme="majorHAnsi"/>
        </w:rPr>
        <w:t>by a supervisor or manager or by someone not directly connected to UJA-Federation (</w:t>
      </w:r>
      <w:r w:rsidRPr="009B327A">
        <w:rPr>
          <w:rFonts w:asciiTheme="majorHAnsi" w:hAnsiTheme="majorHAnsi"/>
          <w:i/>
        </w:rPr>
        <w:t>e.g.</w:t>
      </w:r>
      <w:r w:rsidRPr="009B327A">
        <w:rPr>
          <w:rFonts w:asciiTheme="majorHAnsi" w:hAnsiTheme="majorHAnsi"/>
        </w:rPr>
        <w:t>, an outside vendor, consultant</w:t>
      </w:r>
      <w:r w:rsidR="00E66864" w:rsidRPr="009B327A">
        <w:rPr>
          <w:rFonts w:asciiTheme="majorHAnsi" w:hAnsiTheme="majorHAnsi"/>
        </w:rPr>
        <w:t>,</w:t>
      </w:r>
      <w:r w:rsidR="00C45B0F" w:rsidRPr="009B327A">
        <w:rPr>
          <w:rFonts w:asciiTheme="majorHAnsi" w:hAnsiTheme="majorHAnsi"/>
        </w:rPr>
        <w:t xml:space="preserve"> donor</w:t>
      </w:r>
      <w:r w:rsidR="00E66864" w:rsidRPr="009B327A">
        <w:rPr>
          <w:rFonts w:asciiTheme="majorHAnsi" w:hAnsiTheme="majorHAnsi"/>
        </w:rPr>
        <w:t xml:space="preserve">, </w:t>
      </w:r>
      <w:r w:rsidR="00284932">
        <w:rPr>
          <w:rFonts w:asciiTheme="majorHAnsi" w:hAnsiTheme="majorHAnsi"/>
        </w:rPr>
        <w:t xml:space="preserve"> volunteer leader </w:t>
      </w:r>
      <w:r w:rsidR="00E66864" w:rsidRPr="009B327A">
        <w:rPr>
          <w:rFonts w:asciiTheme="majorHAnsi" w:hAnsiTheme="majorHAnsi"/>
        </w:rPr>
        <w:t xml:space="preserve">or </w:t>
      </w:r>
      <w:r w:rsidR="00E66864" w:rsidRPr="009B327A">
        <w:rPr>
          <w:rFonts w:asciiTheme="majorHAnsi" w:hAnsiTheme="majorHAnsi"/>
        </w:rPr>
        <w:lastRenderedPageBreak/>
        <w:t>visitor</w:t>
      </w:r>
      <w:r w:rsidRPr="009B327A">
        <w:rPr>
          <w:rFonts w:asciiTheme="majorHAnsi" w:hAnsiTheme="majorHAnsi"/>
        </w:rPr>
        <w:t>).  Conduct prohibited by these policies is unacceptable in the workplace and in any work- related setting outside the workplace, such as during business trips, business meetings and business-related social events.</w:t>
      </w:r>
      <w:r w:rsidR="00E66864" w:rsidRPr="009B327A">
        <w:rPr>
          <w:rFonts w:asciiTheme="majorHAnsi" w:hAnsiTheme="majorHAnsi"/>
        </w:rPr>
        <w:t xml:space="preserve">  Calls, texts, emails and social media usage by employees in violation of this policy may constitute unlawful workplace harassment, even if they occur away from UJA-Federation premises</w:t>
      </w:r>
      <w:r w:rsidR="00504AC5" w:rsidRPr="009B327A">
        <w:rPr>
          <w:rFonts w:asciiTheme="majorHAnsi" w:hAnsiTheme="majorHAnsi"/>
        </w:rPr>
        <w:t xml:space="preserve"> on personal devices or </w:t>
      </w:r>
      <w:r w:rsidR="00E66864" w:rsidRPr="009B327A">
        <w:rPr>
          <w:rFonts w:asciiTheme="majorHAnsi" w:hAnsiTheme="majorHAnsi"/>
        </w:rPr>
        <w:t xml:space="preserve">during </w:t>
      </w:r>
      <w:r w:rsidR="00504AC5" w:rsidRPr="009B327A">
        <w:rPr>
          <w:rFonts w:asciiTheme="majorHAnsi" w:hAnsiTheme="majorHAnsi"/>
        </w:rPr>
        <w:t>non-</w:t>
      </w:r>
      <w:r w:rsidR="00E66864" w:rsidRPr="009B327A">
        <w:rPr>
          <w:rFonts w:asciiTheme="majorHAnsi" w:hAnsiTheme="majorHAnsi"/>
        </w:rPr>
        <w:t>work hours.</w:t>
      </w:r>
    </w:p>
    <w:p w:rsidR="00280FE6" w:rsidRPr="009B327A" w:rsidRDefault="00796423" w:rsidP="00280FE6">
      <w:pPr>
        <w:pStyle w:val="Subtitle"/>
        <w:jc w:val="left"/>
        <w:rPr>
          <w:rFonts w:asciiTheme="majorHAnsi" w:hAnsiTheme="majorHAnsi"/>
        </w:rPr>
      </w:pPr>
      <w:r w:rsidRPr="009B327A">
        <w:rPr>
          <w:rFonts w:asciiTheme="majorHAnsi" w:hAnsiTheme="majorHAnsi"/>
        </w:rPr>
        <w:t xml:space="preserve">Additionally, pursuant to New York law, </w:t>
      </w:r>
      <w:r w:rsidR="00E66864" w:rsidRPr="009B327A">
        <w:rPr>
          <w:rFonts w:asciiTheme="majorHAnsi" w:hAnsiTheme="majorHAnsi"/>
        </w:rPr>
        <w:t>t</w:t>
      </w:r>
      <w:r w:rsidRPr="009B327A">
        <w:rPr>
          <w:rFonts w:asciiTheme="majorHAnsi" w:hAnsiTheme="majorHAnsi"/>
        </w:rPr>
        <w:t>he protections and prohibitions against sexual harassment as set forth in this policy also apply to non-employees who provide services</w:t>
      </w:r>
      <w:r w:rsidR="002937A1">
        <w:rPr>
          <w:rFonts w:asciiTheme="majorHAnsi" w:hAnsiTheme="majorHAnsi"/>
        </w:rPr>
        <w:t>, including volunteer services to UJA-Federation (such as</w:t>
      </w:r>
      <w:r w:rsidR="00E07A2A">
        <w:rPr>
          <w:rFonts w:asciiTheme="majorHAnsi" w:hAnsiTheme="majorHAnsi"/>
        </w:rPr>
        <w:t xml:space="preserve"> volunteers/lay leaders,</w:t>
      </w:r>
      <w:r w:rsidRPr="009B327A">
        <w:rPr>
          <w:rFonts w:asciiTheme="majorHAnsi" w:hAnsiTheme="majorHAnsi"/>
        </w:rPr>
        <w:t xml:space="preserve"> contractors, subcontractors, vendors, consultants and other persons providing services to UJA-Federation pursuant to a contract in the workplace) while they are on UJA-Federation premises and/or while engaged in providing services to UJA-Federation (“covered non-employees”).  Therefore, this policy both: (</w:t>
      </w:r>
      <w:proofErr w:type="spellStart"/>
      <w:r w:rsidRPr="009B327A">
        <w:rPr>
          <w:rFonts w:asciiTheme="majorHAnsi" w:hAnsiTheme="majorHAnsi"/>
        </w:rPr>
        <w:t>i</w:t>
      </w:r>
      <w:proofErr w:type="spellEnd"/>
      <w:r w:rsidRPr="009B327A">
        <w:rPr>
          <w:rFonts w:asciiTheme="majorHAnsi" w:hAnsiTheme="majorHAnsi"/>
        </w:rPr>
        <w:t>) prohibits sexual harassment engaged in by covered non-employees, whether directed at a</w:t>
      </w:r>
      <w:r w:rsidR="0091666D" w:rsidRPr="009B327A">
        <w:rPr>
          <w:rFonts w:asciiTheme="majorHAnsi" w:hAnsiTheme="majorHAnsi"/>
        </w:rPr>
        <w:t xml:space="preserve">nother </w:t>
      </w:r>
      <w:r w:rsidRPr="009B327A">
        <w:rPr>
          <w:rFonts w:asciiTheme="majorHAnsi" w:hAnsiTheme="majorHAnsi"/>
        </w:rPr>
        <w:t>c</w:t>
      </w:r>
      <w:r w:rsidR="0091666D" w:rsidRPr="009B327A">
        <w:rPr>
          <w:rFonts w:asciiTheme="majorHAnsi" w:hAnsiTheme="majorHAnsi"/>
        </w:rPr>
        <w:t>overed non-employee or an</w:t>
      </w:r>
      <w:r w:rsidRPr="009B327A">
        <w:rPr>
          <w:rFonts w:asciiTheme="majorHAnsi" w:hAnsiTheme="majorHAnsi"/>
        </w:rPr>
        <w:t xml:space="preserve"> employee of UJA-Federation; and (ii) prohibits sexual harassment directed at covered non-emp</w:t>
      </w:r>
      <w:r w:rsidR="0091666D" w:rsidRPr="009B327A">
        <w:rPr>
          <w:rFonts w:asciiTheme="majorHAnsi" w:hAnsiTheme="majorHAnsi"/>
        </w:rPr>
        <w:t xml:space="preserve">loyees, whether engaged in by a </w:t>
      </w:r>
      <w:r w:rsidRPr="009B327A">
        <w:rPr>
          <w:rFonts w:asciiTheme="majorHAnsi" w:hAnsiTheme="majorHAnsi"/>
        </w:rPr>
        <w:t>covered non-employee or by an employee of UJA-Federation.</w:t>
      </w:r>
    </w:p>
    <w:p w:rsidR="00E66864" w:rsidRPr="009B327A" w:rsidRDefault="00796423" w:rsidP="00280FE6">
      <w:pPr>
        <w:pStyle w:val="Subtitle"/>
        <w:jc w:val="left"/>
        <w:rPr>
          <w:rFonts w:asciiTheme="majorHAnsi" w:hAnsiTheme="majorHAnsi"/>
        </w:rPr>
      </w:pPr>
      <w:r w:rsidRPr="009B327A">
        <w:rPr>
          <w:rFonts w:asciiTheme="majorHAnsi" w:hAnsiTheme="majorHAnsi"/>
        </w:rPr>
        <w:t>These policies should not, and may not, be used as a basis for excluding or separating individuals of a particular gender, or any other protected characteristic, from participating in business or work-related social activities or discussions in order to av</w:t>
      </w:r>
      <w:r w:rsidR="001E115C">
        <w:rPr>
          <w:rFonts w:asciiTheme="majorHAnsi" w:hAnsiTheme="majorHAnsi"/>
        </w:rPr>
        <w:t xml:space="preserve">oid allegations of harassment. </w:t>
      </w:r>
      <w:r w:rsidRPr="009B327A">
        <w:rPr>
          <w:rFonts w:asciiTheme="majorHAnsi" w:hAnsiTheme="majorHAnsi"/>
        </w:rPr>
        <w:t>The law and the policies of UJA-Federation prohibit disparate treatment on the basis of sex or any other protected characteristic, with regard to terms, conditions, and privileges of employment.  The prohibitions against harassment, discrimination and retaliation are intended to complement and further these policies, not to form the basis of an exception to them.</w:t>
      </w:r>
    </w:p>
    <w:p w:rsidR="00280FE6" w:rsidRPr="009B327A" w:rsidRDefault="00796423" w:rsidP="00280FE6">
      <w:pPr>
        <w:pStyle w:val="Subtitle"/>
        <w:jc w:val="left"/>
        <w:rPr>
          <w:rFonts w:asciiTheme="majorHAnsi" w:hAnsiTheme="majorHAnsi"/>
          <w:b/>
          <w:bCs/>
          <w:u w:val="single"/>
        </w:rPr>
      </w:pPr>
      <w:r w:rsidRPr="009B327A">
        <w:rPr>
          <w:rFonts w:asciiTheme="majorHAnsi" w:hAnsiTheme="majorHAnsi"/>
          <w:b/>
          <w:bCs/>
          <w:u w:val="single"/>
        </w:rPr>
        <w:t>Retaliation Is Prohibited</w:t>
      </w:r>
    </w:p>
    <w:p w:rsidR="00E66864" w:rsidRPr="009B327A" w:rsidRDefault="00796423" w:rsidP="00E66864">
      <w:pPr>
        <w:spacing w:after="240"/>
        <w:rPr>
          <w:rFonts w:asciiTheme="majorHAnsi" w:hAnsiTheme="majorHAnsi"/>
        </w:rPr>
      </w:pPr>
      <w:r w:rsidRPr="009B327A">
        <w:rPr>
          <w:rFonts w:asciiTheme="majorHAnsi" w:hAnsiTheme="majorHAnsi"/>
        </w:rPr>
        <w:t xml:space="preserve">For purposes of this policy, retaliation includes any action that </w:t>
      </w:r>
      <w:r w:rsidR="00504AC5" w:rsidRPr="009B327A">
        <w:rPr>
          <w:rFonts w:asciiTheme="majorHAnsi" w:hAnsiTheme="majorHAnsi"/>
        </w:rPr>
        <w:t>could discourage</w:t>
      </w:r>
      <w:r w:rsidRPr="009B327A">
        <w:rPr>
          <w:rFonts w:asciiTheme="majorHAnsi" w:hAnsiTheme="majorHAnsi"/>
        </w:rPr>
        <w:t xml:space="preserve"> an individual from coming forward to make or support a claim of discrimination or harassment.  </w:t>
      </w:r>
      <w:r w:rsidR="00AC710A" w:rsidRPr="009B327A">
        <w:rPr>
          <w:rFonts w:asciiTheme="majorHAnsi" w:hAnsiTheme="majorHAnsi"/>
        </w:rPr>
        <w:t xml:space="preserve">Such retaliation is unlawful under federal, state, and, where applicable, local law.  </w:t>
      </w:r>
      <w:r w:rsidRPr="009B327A">
        <w:rPr>
          <w:rFonts w:asciiTheme="majorHAnsi" w:hAnsiTheme="majorHAnsi"/>
        </w:rPr>
        <w:t xml:space="preserve">Adverse action need not be job-related or occur on UJA-Federation premises to constitute unlawful retaliation.  </w:t>
      </w:r>
    </w:p>
    <w:p w:rsidR="00E66864" w:rsidRPr="009B327A" w:rsidRDefault="00796423" w:rsidP="00E66864">
      <w:pPr>
        <w:spacing w:after="240"/>
        <w:rPr>
          <w:rFonts w:asciiTheme="majorHAnsi" w:hAnsiTheme="majorHAnsi"/>
        </w:rPr>
      </w:pPr>
      <w:r w:rsidRPr="009B327A">
        <w:rPr>
          <w:rFonts w:asciiTheme="majorHAnsi" w:hAnsiTheme="majorHAnsi"/>
        </w:rPr>
        <w:t>The New York State Human Rights Law protects any individual who has engaged in “protected activity.”  Protected activity occurs when a person has:</w:t>
      </w:r>
    </w:p>
    <w:p w:rsidR="00E66864" w:rsidRPr="009B327A" w:rsidRDefault="00796423" w:rsidP="00E66864">
      <w:pPr>
        <w:pStyle w:val="ListParagraph"/>
        <w:numPr>
          <w:ilvl w:val="0"/>
          <w:numId w:val="18"/>
        </w:numPr>
        <w:spacing w:after="240"/>
        <w:ind w:left="1440" w:hanging="720"/>
        <w:rPr>
          <w:rFonts w:asciiTheme="majorHAnsi" w:hAnsiTheme="majorHAnsi"/>
          <w:sz w:val="22"/>
          <w:szCs w:val="22"/>
        </w:rPr>
      </w:pPr>
      <w:r w:rsidRPr="009B327A">
        <w:rPr>
          <w:rFonts w:asciiTheme="majorHAnsi" w:hAnsiTheme="majorHAnsi"/>
          <w:sz w:val="22"/>
          <w:szCs w:val="22"/>
        </w:rPr>
        <w:t>made a complaint of discrimination or harassment, either internally or with any anti-discrimination agency;</w:t>
      </w:r>
    </w:p>
    <w:p w:rsidR="00E66864" w:rsidRPr="009B327A" w:rsidRDefault="00E66864" w:rsidP="00E66864">
      <w:pPr>
        <w:pStyle w:val="ListParagraph"/>
        <w:spacing w:after="240"/>
        <w:ind w:left="1440" w:hanging="720"/>
        <w:rPr>
          <w:rFonts w:asciiTheme="majorHAnsi" w:hAnsiTheme="majorHAnsi"/>
          <w:sz w:val="22"/>
          <w:szCs w:val="22"/>
        </w:rPr>
      </w:pPr>
    </w:p>
    <w:p w:rsidR="00E66864" w:rsidRPr="009B327A" w:rsidRDefault="00796423" w:rsidP="00E66864">
      <w:pPr>
        <w:pStyle w:val="ListParagraph"/>
        <w:numPr>
          <w:ilvl w:val="0"/>
          <w:numId w:val="18"/>
        </w:numPr>
        <w:spacing w:after="240"/>
        <w:ind w:left="1440" w:hanging="720"/>
        <w:rPr>
          <w:rFonts w:asciiTheme="majorHAnsi" w:hAnsiTheme="majorHAnsi"/>
          <w:sz w:val="22"/>
          <w:szCs w:val="22"/>
        </w:rPr>
      </w:pPr>
      <w:r w:rsidRPr="009B327A">
        <w:rPr>
          <w:rFonts w:asciiTheme="majorHAnsi" w:hAnsiTheme="majorHAnsi"/>
          <w:sz w:val="22"/>
          <w:szCs w:val="22"/>
        </w:rPr>
        <w:t>testified or assisted in a proceeding involving discrimination or harassment under any applicable anti-discrimination law;</w:t>
      </w:r>
    </w:p>
    <w:p w:rsidR="00E66864" w:rsidRPr="009B327A" w:rsidRDefault="00E66864" w:rsidP="00E66864">
      <w:pPr>
        <w:pStyle w:val="ListParagraph"/>
        <w:ind w:left="1440" w:hanging="720"/>
        <w:rPr>
          <w:rFonts w:asciiTheme="majorHAnsi" w:hAnsiTheme="majorHAnsi"/>
          <w:sz w:val="22"/>
          <w:szCs w:val="22"/>
        </w:rPr>
      </w:pPr>
    </w:p>
    <w:p w:rsidR="00E66864" w:rsidRDefault="00796423" w:rsidP="00E66864">
      <w:pPr>
        <w:pStyle w:val="ListParagraph"/>
        <w:numPr>
          <w:ilvl w:val="0"/>
          <w:numId w:val="18"/>
        </w:numPr>
        <w:spacing w:after="240"/>
        <w:ind w:left="1440" w:hanging="720"/>
        <w:rPr>
          <w:rFonts w:asciiTheme="majorHAnsi" w:hAnsiTheme="majorHAnsi"/>
          <w:sz w:val="22"/>
          <w:szCs w:val="22"/>
        </w:rPr>
      </w:pPr>
      <w:r w:rsidRPr="009B327A">
        <w:rPr>
          <w:rFonts w:asciiTheme="majorHAnsi" w:hAnsiTheme="majorHAnsi"/>
          <w:sz w:val="22"/>
          <w:szCs w:val="22"/>
        </w:rPr>
        <w:t xml:space="preserve">opposed discrimination or harassment, including </w:t>
      </w:r>
      <w:r w:rsidR="00AC710A" w:rsidRPr="009B327A">
        <w:rPr>
          <w:rFonts w:asciiTheme="majorHAnsi" w:hAnsiTheme="majorHAnsi"/>
          <w:sz w:val="22"/>
          <w:szCs w:val="22"/>
        </w:rPr>
        <w:t>reporting</w:t>
      </w:r>
      <w:r w:rsidRPr="009B327A">
        <w:rPr>
          <w:rFonts w:asciiTheme="majorHAnsi" w:hAnsiTheme="majorHAnsi"/>
          <w:sz w:val="22"/>
          <w:szCs w:val="22"/>
        </w:rPr>
        <w:t xml:space="preserve"> that another employee has been discriminated against or harassed, by making a verbal or informal complaint to their immediate supervisor or to the vice president of human resources</w:t>
      </w:r>
      <w:r w:rsidR="00E52E8C">
        <w:rPr>
          <w:rFonts w:asciiTheme="majorHAnsi" w:hAnsiTheme="majorHAnsi"/>
          <w:sz w:val="22"/>
          <w:szCs w:val="22"/>
        </w:rPr>
        <w:t xml:space="preserve"> (Sari Ferro)</w:t>
      </w:r>
      <w:r w:rsidRPr="009B327A">
        <w:rPr>
          <w:rFonts w:asciiTheme="majorHAnsi" w:hAnsiTheme="majorHAnsi"/>
          <w:sz w:val="22"/>
          <w:szCs w:val="22"/>
        </w:rPr>
        <w:t xml:space="preserve"> </w:t>
      </w:r>
      <w:r w:rsidR="00E52E8C">
        <w:rPr>
          <w:rFonts w:asciiTheme="majorHAnsi" w:hAnsiTheme="majorHAnsi"/>
          <w:sz w:val="22"/>
          <w:szCs w:val="22"/>
        </w:rPr>
        <w:t xml:space="preserve">or </w:t>
      </w:r>
      <w:r w:rsidR="007D6F7D">
        <w:rPr>
          <w:rFonts w:asciiTheme="majorHAnsi" w:hAnsiTheme="majorHAnsi"/>
          <w:sz w:val="22"/>
          <w:szCs w:val="22"/>
        </w:rPr>
        <w:t>G</w:t>
      </w:r>
      <w:r w:rsidR="00E52E8C">
        <w:rPr>
          <w:rFonts w:asciiTheme="majorHAnsi" w:hAnsiTheme="majorHAnsi"/>
          <w:sz w:val="22"/>
          <w:szCs w:val="22"/>
        </w:rPr>
        <w:t xml:space="preserve">eneral </w:t>
      </w:r>
      <w:r w:rsidR="008946B7">
        <w:rPr>
          <w:rFonts w:asciiTheme="majorHAnsi" w:hAnsiTheme="majorHAnsi"/>
          <w:sz w:val="22"/>
          <w:szCs w:val="22"/>
        </w:rPr>
        <w:t>C</w:t>
      </w:r>
      <w:r w:rsidR="00E52E8C">
        <w:rPr>
          <w:rFonts w:asciiTheme="majorHAnsi" w:hAnsiTheme="majorHAnsi"/>
          <w:sz w:val="22"/>
          <w:szCs w:val="22"/>
        </w:rPr>
        <w:t xml:space="preserve">ounsel &amp; </w:t>
      </w:r>
      <w:r w:rsidR="007D6F7D">
        <w:rPr>
          <w:rFonts w:asciiTheme="majorHAnsi" w:hAnsiTheme="majorHAnsi"/>
          <w:sz w:val="22"/>
          <w:szCs w:val="22"/>
        </w:rPr>
        <w:t>Chief C</w:t>
      </w:r>
      <w:r w:rsidR="00E52E8C">
        <w:rPr>
          <w:rFonts w:asciiTheme="majorHAnsi" w:hAnsiTheme="majorHAnsi"/>
          <w:sz w:val="22"/>
          <w:szCs w:val="22"/>
        </w:rPr>
        <w:t xml:space="preserve">ompliance </w:t>
      </w:r>
      <w:r w:rsidR="007D6F7D">
        <w:rPr>
          <w:rFonts w:asciiTheme="majorHAnsi" w:hAnsiTheme="majorHAnsi"/>
          <w:sz w:val="22"/>
          <w:szCs w:val="22"/>
        </w:rPr>
        <w:t>O</w:t>
      </w:r>
      <w:r w:rsidR="00E52E8C">
        <w:rPr>
          <w:rFonts w:asciiTheme="majorHAnsi" w:hAnsiTheme="majorHAnsi"/>
          <w:sz w:val="22"/>
          <w:szCs w:val="22"/>
        </w:rPr>
        <w:t xml:space="preserve">fficer (Ellen Zimmerman) </w:t>
      </w:r>
      <w:r w:rsidRPr="009B327A">
        <w:rPr>
          <w:rFonts w:asciiTheme="majorHAnsi" w:hAnsiTheme="majorHAnsi"/>
          <w:sz w:val="22"/>
          <w:szCs w:val="22"/>
        </w:rPr>
        <w:t>as per the Complaint Procedure set forth below; or</w:t>
      </w:r>
    </w:p>
    <w:p w:rsidR="009B327A" w:rsidRPr="009B327A" w:rsidRDefault="009B327A" w:rsidP="009B327A">
      <w:pPr>
        <w:pStyle w:val="ListParagraph"/>
        <w:rPr>
          <w:rFonts w:asciiTheme="majorHAnsi" w:hAnsiTheme="majorHAnsi"/>
          <w:sz w:val="22"/>
          <w:szCs w:val="22"/>
        </w:rPr>
      </w:pPr>
    </w:p>
    <w:p w:rsidR="00E66864" w:rsidRPr="009B327A" w:rsidRDefault="00796423" w:rsidP="00E66864">
      <w:pPr>
        <w:pStyle w:val="ListParagraph"/>
        <w:numPr>
          <w:ilvl w:val="0"/>
          <w:numId w:val="18"/>
        </w:numPr>
        <w:spacing w:after="240"/>
        <w:ind w:left="1440" w:hanging="720"/>
        <w:rPr>
          <w:rFonts w:asciiTheme="majorHAnsi" w:hAnsiTheme="majorHAnsi"/>
          <w:sz w:val="22"/>
          <w:szCs w:val="22"/>
        </w:rPr>
      </w:pPr>
      <w:proofErr w:type="gramStart"/>
      <w:r w:rsidRPr="009B327A">
        <w:rPr>
          <w:rFonts w:asciiTheme="majorHAnsi" w:hAnsiTheme="majorHAnsi"/>
          <w:sz w:val="22"/>
          <w:szCs w:val="22"/>
        </w:rPr>
        <w:t>encouraged</w:t>
      </w:r>
      <w:proofErr w:type="gramEnd"/>
      <w:r w:rsidRPr="009B327A">
        <w:rPr>
          <w:rFonts w:asciiTheme="majorHAnsi" w:hAnsiTheme="majorHAnsi"/>
          <w:sz w:val="22"/>
          <w:szCs w:val="22"/>
        </w:rPr>
        <w:t xml:space="preserve"> a fellow employee to report </w:t>
      </w:r>
      <w:r w:rsidR="004224DD" w:rsidRPr="009B327A">
        <w:rPr>
          <w:rFonts w:asciiTheme="majorHAnsi" w:hAnsiTheme="majorHAnsi"/>
          <w:sz w:val="22"/>
          <w:szCs w:val="22"/>
        </w:rPr>
        <w:t xml:space="preserve">discrimination or </w:t>
      </w:r>
      <w:r w:rsidRPr="009B327A">
        <w:rPr>
          <w:rFonts w:asciiTheme="majorHAnsi" w:hAnsiTheme="majorHAnsi"/>
          <w:sz w:val="22"/>
          <w:szCs w:val="22"/>
        </w:rPr>
        <w:t xml:space="preserve">harassment. </w:t>
      </w:r>
    </w:p>
    <w:p w:rsidR="00E66864" w:rsidRPr="009B327A" w:rsidRDefault="00E66864" w:rsidP="00E66864">
      <w:pPr>
        <w:pStyle w:val="ListParagraph"/>
        <w:rPr>
          <w:rFonts w:asciiTheme="majorHAnsi" w:hAnsiTheme="majorHAnsi"/>
          <w:sz w:val="22"/>
          <w:szCs w:val="22"/>
        </w:rPr>
      </w:pPr>
    </w:p>
    <w:p w:rsidR="00AC710A" w:rsidRPr="009B327A" w:rsidRDefault="00796423" w:rsidP="00AC710A">
      <w:pPr>
        <w:pStyle w:val="Subtitle"/>
        <w:jc w:val="left"/>
        <w:rPr>
          <w:rFonts w:asciiTheme="majorHAnsi" w:hAnsiTheme="majorHAnsi"/>
        </w:rPr>
      </w:pPr>
      <w:r w:rsidRPr="009B327A">
        <w:rPr>
          <w:rFonts w:asciiTheme="majorHAnsi" w:hAnsiTheme="majorHAnsi"/>
        </w:rPr>
        <w:lastRenderedPageBreak/>
        <w:t>Even if the alleged harassment does not turn out to rise to the level of a violation of law, the individual is protected from retaliation if the person had a good faith belief that the practices were unlawful. However, the retaliation provision is not intended to protect persons making intentionally false charges of harassment.</w:t>
      </w:r>
    </w:p>
    <w:p w:rsidR="00E66864" w:rsidRPr="009B327A" w:rsidRDefault="00796423" w:rsidP="00AC710A">
      <w:pPr>
        <w:pStyle w:val="Subtitle"/>
        <w:jc w:val="left"/>
        <w:rPr>
          <w:rFonts w:asciiTheme="majorHAnsi" w:hAnsiTheme="majorHAnsi"/>
        </w:rPr>
      </w:pPr>
      <w:r w:rsidRPr="009B327A">
        <w:rPr>
          <w:rFonts w:asciiTheme="majorHAnsi" w:hAnsiTheme="majorHAnsi"/>
        </w:rPr>
        <w:t xml:space="preserve">Retaliation against an individual for reporting harassment or discrimination or for participating in an investigation of a claim of harassment or discrimination is a serious violation of this policy and, like harassment or discrimination itself, will be subject to disciplinary action.  Any individual who believes they have been subject to such retaliation should inform </w:t>
      </w:r>
      <w:r w:rsidR="004224DD" w:rsidRPr="009B327A">
        <w:rPr>
          <w:rFonts w:asciiTheme="majorHAnsi" w:hAnsiTheme="majorHAnsi"/>
        </w:rPr>
        <w:t>their immediate supervisor or the vice president of human resources</w:t>
      </w:r>
      <w:r w:rsidRPr="009B327A">
        <w:rPr>
          <w:rFonts w:asciiTheme="majorHAnsi" w:hAnsiTheme="majorHAnsi"/>
        </w:rPr>
        <w:t xml:space="preserve">.  </w:t>
      </w:r>
      <w:r w:rsidR="004224DD" w:rsidRPr="009B327A">
        <w:rPr>
          <w:rFonts w:asciiTheme="majorHAnsi" w:hAnsiTheme="majorHAnsi"/>
        </w:rPr>
        <w:t>I</w:t>
      </w:r>
      <w:r w:rsidRPr="009B327A">
        <w:rPr>
          <w:rFonts w:asciiTheme="majorHAnsi" w:hAnsiTheme="majorHAnsi"/>
        </w:rPr>
        <w:t xml:space="preserve">ndividuals may also seek </w:t>
      </w:r>
      <w:r w:rsidR="004224DD" w:rsidRPr="009B327A">
        <w:rPr>
          <w:rFonts w:asciiTheme="majorHAnsi" w:hAnsiTheme="majorHAnsi"/>
        </w:rPr>
        <w:t>assistance</w:t>
      </w:r>
      <w:r w:rsidRPr="009B327A">
        <w:rPr>
          <w:rFonts w:asciiTheme="majorHAnsi" w:hAnsiTheme="majorHAnsi"/>
        </w:rPr>
        <w:t xml:space="preserve"> in other available forums, as explained below in the section on Legal Protections.</w:t>
      </w:r>
    </w:p>
    <w:p w:rsidR="000B7C2A" w:rsidRPr="009B327A" w:rsidRDefault="00796423" w:rsidP="000B7C2A">
      <w:pPr>
        <w:pStyle w:val="Subtitle"/>
        <w:jc w:val="left"/>
        <w:rPr>
          <w:rFonts w:asciiTheme="majorHAnsi" w:hAnsiTheme="majorHAnsi"/>
        </w:rPr>
      </w:pPr>
      <w:r w:rsidRPr="009B327A">
        <w:rPr>
          <w:rFonts w:asciiTheme="majorHAnsi" w:hAnsiTheme="majorHAnsi"/>
          <w:b/>
          <w:bCs/>
          <w:u w:val="single"/>
        </w:rPr>
        <w:t>Reporting</w:t>
      </w:r>
      <w:r w:rsidR="00280FE6" w:rsidRPr="009B327A">
        <w:rPr>
          <w:rFonts w:asciiTheme="majorHAnsi" w:hAnsiTheme="majorHAnsi"/>
          <w:b/>
          <w:bCs/>
          <w:u w:val="single"/>
        </w:rPr>
        <w:t xml:space="preserve"> Procedure</w:t>
      </w:r>
    </w:p>
    <w:p w:rsidR="00AC710A" w:rsidRPr="009B327A" w:rsidRDefault="00796423" w:rsidP="00AC710A">
      <w:pPr>
        <w:pStyle w:val="Subtitle"/>
        <w:jc w:val="left"/>
        <w:rPr>
          <w:rFonts w:asciiTheme="majorHAnsi" w:hAnsiTheme="majorHAnsi"/>
        </w:rPr>
      </w:pPr>
      <w:r w:rsidRPr="009B327A">
        <w:rPr>
          <w:rFonts w:asciiTheme="majorHAnsi" w:hAnsiTheme="majorHAnsi"/>
          <w:bCs/>
        </w:rPr>
        <w:t xml:space="preserve">UJA-Federation will not tolerate </w:t>
      </w:r>
      <w:r w:rsidR="00280FE6" w:rsidRPr="009B327A">
        <w:rPr>
          <w:rFonts w:asciiTheme="majorHAnsi" w:hAnsiTheme="majorHAnsi"/>
          <w:bCs/>
        </w:rPr>
        <w:t>discrimination or</w:t>
      </w:r>
      <w:r w:rsidRPr="009B327A">
        <w:rPr>
          <w:rFonts w:asciiTheme="majorHAnsi" w:hAnsiTheme="majorHAnsi"/>
          <w:bCs/>
        </w:rPr>
        <w:t xml:space="preserve"> harassment of</w:t>
      </w:r>
      <w:r w:rsidR="00280FE6" w:rsidRPr="009B327A">
        <w:rPr>
          <w:rFonts w:asciiTheme="majorHAnsi" w:hAnsiTheme="majorHAnsi"/>
          <w:bCs/>
        </w:rPr>
        <w:t>, or retaliation against,</w:t>
      </w:r>
      <w:r w:rsidRPr="009B327A">
        <w:rPr>
          <w:rFonts w:asciiTheme="majorHAnsi" w:hAnsiTheme="majorHAnsi"/>
          <w:bCs/>
        </w:rPr>
        <w:t xml:space="preserve"> its applicants or employees by anyone in connection with their employment and will take all necessary action to ensure that the organization meets its responsibility to applicants and employees.  </w:t>
      </w:r>
      <w:r w:rsidRPr="009B327A">
        <w:rPr>
          <w:rFonts w:asciiTheme="majorHAnsi" w:hAnsiTheme="majorHAnsi"/>
        </w:rPr>
        <w:t>Any harassing conduct, even a single incident, can be reported under this policy.</w:t>
      </w:r>
    </w:p>
    <w:p w:rsidR="00D16B4A" w:rsidRPr="009B327A" w:rsidRDefault="00796423" w:rsidP="000B7C2A">
      <w:pPr>
        <w:pStyle w:val="Subtitle"/>
        <w:jc w:val="left"/>
        <w:rPr>
          <w:rFonts w:asciiTheme="majorHAnsi" w:hAnsiTheme="majorHAnsi"/>
          <w:bCs/>
        </w:rPr>
      </w:pPr>
      <w:r w:rsidRPr="009B327A">
        <w:rPr>
          <w:rFonts w:asciiTheme="majorHAnsi" w:hAnsiTheme="majorHAnsi"/>
          <w:b/>
        </w:rPr>
        <w:t xml:space="preserve">Preventing discrimination and harassment is everyone’s responsibility.  </w:t>
      </w:r>
      <w:r w:rsidR="000B7C2A" w:rsidRPr="009B327A">
        <w:rPr>
          <w:rFonts w:asciiTheme="majorHAnsi" w:hAnsiTheme="majorHAnsi"/>
          <w:bCs/>
        </w:rPr>
        <w:t xml:space="preserve">Employees who have </w:t>
      </w:r>
      <w:r w:rsidR="00AC710A" w:rsidRPr="009B327A">
        <w:rPr>
          <w:rFonts w:asciiTheme="majorHAnsi" w:hAnsiTheme="majorHAnsi"/>
          <w:bCs/>
        </w:rPr>
        <w:t xml:space="preserve">experienced conduct that they believe is contrary to UJA-Federation policy or have concerns about such matters are </w:t>
      </w:r>
      <w:r w:rsidR="00FB1FE4" w:rsidRPr="009B327A">
        <w:rPr>
          <w:rFonts w:asciiTheme="majorHAnsi" w:hAnsiTheme="majorHAnsi"/>
          <w:bCs/>
        </w:rPr>
        <w:t xml:space="preserve">strongly urged </w:t>
      </w:r>
      <w:r w:rsidR="000B7C2A" w:rsidRPr="009B327A">
        <w:rPr>
          <w:rFonts w:asciiTheme="majorHAnsi" w:hAnsiTheme="majorHAnsi"/>
          <w:bCs/>
        </w:rPr>
        <w:t>to report such conduct to their supervisor or directly to the vice president of human resources</w:t>
      </w:r>
      <w:r w:rsidR="00E52E8C">
        <w:rPr>
          <w:rFonts w:asciiTheme="majorHAnsi" w:hAnsiTheme="majorHAnsi"/>
          <w:bCs/>
        </w:rPr>
        <w:t xml:space="preserve"> or </w:t>
      </w:r>
      <w:r w:rsidR="007D6F7D">
        <w:rPr>
          <w:rFonts w:asciiTheme="majorHAnsi" w:hAnsiTheme="majorHAnsi"/>
          <w:bCs/>
        </w:rPr>
        <w:t>G</w:t>
      </w:r>
      <w:r w:rsidR="00E52E8C">
        <w:rPr>
          <w:rFonts w:asciiTheme="majorHAnsi" w:hAnsiTheme="majorHAnsi"/>
          <w:bCs/>
        </w:rPr>
        <w:t xml:space="preserve">eneral </w:t>
      </w:r>
      <w:r w:rsidR="007D6F7D">
        <w:rPr>
          <w:rFonts w:asciiTheme="majorHAnsi" w:hAnsiTheme="majorHAnsi"/>
          <w:bCs/>
        </w:rPr>
        <w:t>C</w:t>
      </w:r>
      <w:r w:rsidR="00E52E8C">
        <w:rPr>
          <w:rFonts w:asciiTheme="majorHAnsi" w:hAnsiTheme="majorHAnsi"/>
          <w:bCs/>
        </w:rPr>
        <w:t xml:space="preserve">ounsel &amp; </w:t>
      </w:r>
      <w:r w:rsidR="007D6F7D">
        <w:rPr>
          <w:rFonts w:asciiTheme="majorHAnsi" w:hAnsiTheme="majorHAnsi"/>
          <w:bCs/>
        </w:rPr>
        <w:t>C</w:t>
      </w:r>
      <w:r w:rsidR="00E52E8C">
        <w:rPr>
          <w:rFonts w:asciiTheme="majorHAnsi" w:hAnsiTheme="majorHAnsi"/>
          <w:bCs/>
        </w:rPr>
        <w:t xml:space="preserve">hief </w:t>
      </w:r>
      <w:r w:rsidR="007D6F7D">
        <w:rPr>
          <w:rFonts w:asciiTheme="majorHAnsi" w:hAnsiTheme="majorHAnsi"/>
          <w:bCs/>
        </w:rPr>
        <w:t>C</w:t>
      </w:r>
      <w:r w:rsidR="00E52E8C">
        <w:rPr>
          <w:rFonts w:asciiTheme="majorHAnsi" w:hAnsiTheme="majorHAnsi"/>
          <w:bCs/>
        </w:rPr>
        <w:t xml:space="preserve">ompliance </w:t>
      </w:r>
      <w:r w:rsidR="007D6F7D">
        <w:rPr>
          <w:rFonts w:asciiTheme="majorHAnsi" w:hAnsiTheme="majorHAnsi"/>
          <w:bCs/>
        </w:rPr>
        <w:t>O</w:t>
      </w:r>
      <w:r w:rsidR="00E52E8C">
        <w:rPr>
          <w:rFonts w:asciiTheme="majorHAnsi" w:hAnsiTheme="majorHAnsi"/>
          <w:bCs/>
        </w:rPr>
        <w:t>fficer</w:t>
      </w:r>
      <w:r w:rsidR="000B7C2A" w:rsidRPr="009B327A">
        <w:rPr>
          <w:rFonts w:asciiTheme="majorHAnsi" w:hAnsiTheme="majorHAnsi"/>
          <w:bCs/>
        </w:rPr>
        <w:t xml:space="preserve">. If brought to the supervisor’s attention, the claim will be reported immediately to the </w:t>
      </w:r>
      <w:r w:rsidR="001E115C">
        <w:rPr>
          <w:rFonts w:asciiTheme="majorHAnsi" w:hAnsiTheme="majorHAnsi"/>
          <w:bCs/>
        </w:rPr>
        <w:t xml:space="preserve">vice president of the </w:t>
      </w:r>
      <w:r w:rsidR="000B7C2A" w:rsidRPr="009B327A">
        <w:rPr>
          <w:rFonts w:asciiTheme="majorHAnsi" w:hAnsiTheme="majorHAnsi"/>
          <w:bCs/>
        </w:rPr>
        <w:t>Human Resources Department</w:t>
      </w:r>
      <w:r w:rsidRPr="009B327A">
        <w:rPr>
          <w:rFonts w:asciiTheme="majorHAnsi" w:hAnsiTheme="majorHAnsi"/>
          <w:bCs/>
        </w:rPr>
        <w:t>.</w:t>
      </w:r>
      <w:r w:rsidR="000B7C2A" w:rsidRPr="009B327A">
        <w:rPr>
          <w:rFonts w:asciiTheme="majorHAnsi" w:hAnsiTheme="majorHAnsi"/>
          <w:bCs/>
        </w:rPr>
        <w:t xml:space="preserve"> </w:t>
      </w:r>
      <w:r w:rsidRPr="009B327A">
        <w:rPr>
          <w:rFonts w:asciiTheme="majorHAnsi" w:hAnsiTheme="majorHAnsi"/>
          <w:bCs/>
        </w:rPr>
        <w:t xml:space="preserve"> Early reporting and intervention have proven to be the most effective method of resolving actual or perceived incidents of discrimination, harassment or retaliation.  Therefore, while no fixed reporting period has been established, UJA-Federation strongly urges the prompt reporting of complaints or concerns so that rapid and constructive action can be taken.    </w:t>
      </w:r>
    </w:p>
    <w:p w:rsidR="00D16B4A" w:rsidRPr="009B327A" w:rsidRDefault="00796423" w:rsidP="000B7C2A">
      <w:pPr>
        <w:pStyle w:val="Subtitle"/>
        <w:jc w:val="left"/>
        <w:rPr>
          <w:rFonts w:asciiTheme="majorHAnsi" w:hAnsiTheme="majorHAnsi"/>
          <w:bCs/>
        </w:rPr>
      </w:pPr>
      <w:r w:rsidRPr="009B327A">
        <w:rPr>
          <w:rFonts w:asciiTheme="majorHAnsi" w:hAnsiTheme="majorHAnsi"/>
          <w:bCs/>
        </w:rPr>
        <w:t>The availability of this complaint procedure does not preclude individuals who believe they are being subjected to discriminatory or harassing conduct from promptly advising the offender that his or her behavior is unwelcome and requesting that it be discontinued.  However, advising the offender that his or her behavior is unwelcome and/or requesting that it be discontinued shall not constitute a complaint under this procedure even if the offender is one of the designated representatives identified above.</w:t>
      </w:r>
    </w:p>
    <w:p w:rsidR="004224DD" w:rsidRPr="009B327A" w:rsidRDefault="00796423" w:rsidP="004224DD">
      <w:pPr>
        <w:pStyle w:val="Subtitle"/>
        <w:jc w:val="left"/>
        <w:rPr>
          <w:rFonts w:asciiTheme="majorHAnsi" w:hAnsiTheme="majorHAnsi"/>
        </w:rPr>
      </w:pPr>
      <w:r w:rsidRPr="009B327A">
        <w:rPr>
          <w:rFonts w:asciiTheme="majorHAnsi" w:hAnsiTheme="majorHAnsi"/>
        </w:rPr>
        <w:t xml:space="preserve">Reports of discrimination or harassment may be made verbally or in writing.  A form for submission of a written complaint </w:t>
      </w:r>
      <w:r w:rsidR="00916D72" w:rsidRPr="009B327A">
        <w:rPr>
          <w:rFonts w:asciiTheme="majorHAnsi" w:hAnsiTheme="majorHAnsi"/>
        </w:rPr>
        <w:t xml:space="preserve">of sexual harassment </w:t>
      </w:r>
      <w:r w:rsidRPr="009B327A">
        <w:rPr>
          <w:rFonts w:asciiTheme="majorHAnsi" w:hAnsiTheme="majorHAnsi"/>
        </w:rPr>
        <w:t xml:space="preserve">is attached to this policy, and all employees are encouraged to use this complaint form.  Employees who are reporting discrimination or harassment on behalf of other employees should also use the complaint form and note that it is on another employee’s </w:t>
      </w:r>
      <w:r w:rsidR="0091666D" w:rsidRPr="009B327A">
        <w:rPr>
          <w:rFonts w:asciiTheme="majorHAnsi" w:hAnsiTheme="majorHAnsi"/>
        </w:rPr>
        <w:t xml:space="preserve">behalf.  Employees, interns </w:t>
      </w:r>
      <w:r w:rsidRPr="009B327A">
        <w:rPr>
          <w:rFonts w:asciiTheme="majorHAnsi" w:hAnsiTheme="majorHAnsi"/>
        </w:rPr>
        <w:t>and other covered non-employees may also seek assistance in other available forums, as explained below in the section on Legal Protections.</w:t>
      </w:r>
      <w:r w:rsidR="00E07A2A">
        <w:rPr>
          <w:rFonts w:asciiTheme="majorHAnsi" w:hAnsiTheme="majorHAnsi"/>
        </w:rPr>
        <w:t xml:space="preserve">  Reports may be made anonymously, although anonymous reports are often more difficult to investigate effectively.</w:t>
      </w:r>
    </w:p>
    <w:p w:rsidR="004224DD" w:rsidRPr="009B327A" w:rsidRDefault="00796423" w:rsidP="004224DD">
      <w:pPr>
        <w:spacing w:after="240"/>
        <w:rPr>
          <w:rFonts w:asciiTheme="majorHAnsi" w:hAnsiTheme="majorHAnsi"/>
          <w:b/>
          <w:u w:val="single"/>
        </w:rPr>
      </w:pPr>
      <w:r w:rsidRPr="009B327A">
        <w:rPr>
          <w:rFonts w:asciiTheme="majorHAnsi" w:hAnsiTheme="majorHAnsi"/>
          <w:b/>
          <w:u w:val="single"/>
        </w:rPr>
        <w:t xml:space="preserve">Supervisor Responsibilities </w:t>
      </w:r>
    </w:p>
    <w:p w:rsidR="004224DD" w:rsidRPr="009B327A" w:rsidRDefault="00796423" w:rsidP="004224DD">
      <w:pPr>
        <w:spacing w:after="240"/>
        <w:rPr>
          <w:rFonts w:asciiTheme="majorHAnsi" w:hAnsiTheme="majorHAnsi"/>
        </w:rPr>
      </w:pPr>
      <w:r w:rsidRPr="009B327A">
        <w:rPr>
          <w:rFonts w:asciiTheme="majorHAnsi" w:hAnsiTheme="majorHAnsi"/>
        </w:rPr>
        <w:t xml:space="preserve">All supervisors who receive a complaint or information about suspected discrimination or </w:t>
      </w:r>
      <w:proofErr w:type="gramStart"/>
      <w:r w:rsidRPr="009B327A">
        <w:rPr>
          <w:rFonts w:asciiTheme="majorHAnsi" w:hAnsiTheme="majorHAnsi"/>
        </w:rPr>
        <w:t>harassment,</w:t>
      </w:r>
      <w:proofErr w:type="gramEnd"/>
      <w:r w:rsidRPr="009B327A">
        <w:rPr>
          <w:rFonts w:asciiTheme="majorHAnsi" w:hAnsiTheme="majorHAnsi"/>
        </w:rPr>
        <w:t xml:space="preserve"> observe what may be harassing behavior or for any reason suspect that harassment is </w:t>
      </w:r>
      <w:r w:rsidRPr="009B327A">
        <w:rPr>
          <w:rFonts w:asciiTheme="majorHAnsi" w:hAnsiTheme="majorHAnsi"/>
        </w:rPr>
        <w:lastRenderedPageBreak/>
        <w:t xml:space="preserve">occurring, </w:t>
      </w:r>
      <w:r w:rsidRPr="009B327A">
        <w:rPr>
          <w:rFonts w:asciiTheme="majorHAnsi" w:hAnsiTheme="majorHAnsi"/>
          <w:b/>
        </w:rPr>
        <w:t xml:space="preserve">are required </w:t>
      </w:r>
      <w:r w:rsidRPr="009B327A">
        <w:rPr>
          <w:rFonts w:asciiTheme="majorHAnsi" w:hAnsiTheme="majorHAnsi"/>
        </w:rPr>
        <w:t>to report such suspected discrimination or harassment to the</w:t>
      </w:r>
      <w:r w:rsidR="00E52E8C">
        <w:rPr>
          <w:rFonts w:asciiTheme="majorHAnsi" w:hAnsiTheme="majorHAnsi"/>
        </w:rPr>
        <w:t xml:space="preserve"> vice president of Human Resources or </w:t>
      </w:r>
      <w:r w:rsidR="007D6F7D">
        <w:rPr>
          <w:rFonts w:asciiTheme="majorHAnsi" w:hAnsiTheme="majorHAnsi"/>
        </w:rPr>
        <w:t>G</w:t>
      </w:r>
      <w:r w:rsidR="00E52E8C">
        <w:rPr>
          <w:rFonts w:asciiTheme="majorHAnsi" w:hAnsiTheme="majorHAnsi"/>
        </w:rPr>
        <w:t xml:space="preserve">eneral </w:t>
      </w:r>
      <w:r w:rsidR="007D6F7D">
        <w:rPr>
          <w:rFonts w:asciiTheme="majorHAnsi" w:hAnsiTheme="majorHAnsi"/>
        </w:rPr>
        <w:t>C</w:t>
      </w:r>
      <w:r w:rsidR="00E52E8C">
        <w:rPr>
          <w:rFonts w:asciiTheme="majorHAnsi" w:hAnsiTheme="majorHAnsi"/>
        </w:rPr>
        <w:t xml:space="preserve">ounsel &amp; </w:t>
      </w:r>
      <w:r w:rsidR="007D6F7D">
        <w:rPr>
          <w:rFonts w:asciiTheme="majorHAnsi" w:hAnsiTheme="majorHAnsi"/>
        </w:rPr>
        <w:t>C</w:t>
      </w:r>
      <w:r w:rsidR="00E52E8C">
        <w:rPr>
          <w:rFonts w:asciiTheme="majorHAnsi" w:hAnsiTheme="majorHAnsi"/>
        </w:rPr>
        <w:t xml:space="preserve">hief </w:t>
      </w:r>
      <w:r w:rsidR="007D6F7D">
        <w:rPr>
          <w:rFonts w:asciiTheme="majorHAnsi" w:hAnsiTheme="majorHAnsi"/>
        </w:rPr>
        <w:t>C</w:t>
      </w:r>
      <w:r w:rsidR="00E52E8C">
        <w:rPr>
          <w:rFonts w:asciiTheme="majorHAnsi" w:hAnsiTheme="majorHAnsi"/>
        </w:rPr>
        <w:t xml:space="preserve">ompliance </w:t>
      </w:r>
      <w:r w:rsidR="007D6F7D">
        <w:rPr>
          <w:rFonts w:asciiTheme="majorHAnsi" w:hAnsiTheme="majorHAnsi"/>
        </w:rPr>
        <w:t>O</w:t>
      </w:r>
      <w:r w:rsidR="00E52E8C">
        <w:rPr>
          <w:rFonts w:asciiTheme="majorHAnsi" w:hAnsiTheme="majorHAnsi"/>
        </w:rPr>
        <w:t>fficer</w:t>
      </w:r>
      <w:r w:rsidRPr="009B327A">
        <w:rPr>
          <w:rFonts w:asciiTheme="majorHAnsi" w:hAnsiTheme="majorHAnsi"/>
        </w:rPr>
        <w:t>.</w:t>
      </w:r>
    </w:p>
    <w:p w:rsidR="004224DD" w:rsidRPr="009B327A" w:rsidRDefault="00796423" w:rsidP="004224DD">
      <w:pPr>
        <w:spacing w:after="240"/>
        <w:rPr>
          <w:rFonts w:asciiTheme="majorHAnsi" w:hAnsiTheme="majorHAnsi"/>
        </w:rPr>
      </w:pPr>
      <w:r w:rsidRPr="009B327A">
        <w:rPr>
          <w:rFonts w:asciiTheme="majorHAnsi" w:hAnsiTheme="majorHAnsi"/>
        </w:rPr>
        <w:t xml:space="preserve">In addition to being subject to discipline if they engage in harassing conduct themselves, supervisors will be subject to discipline for failing to report suspected harassment or otherwise knowingly allowing harassment to continue.  Supervisors will also be subject to discipline for engaging in any retaliation. </w:t>
      </w:r>
    </w:p>
    <w:p w:rsidR="004224DD" w:rsidRPr="009B327A" w:rsidRDefault="00796423" w:rsidP="004224DD">
      <w:pPr>
        <w:spacing w:after="240"/>
        <w:rPr>
          <w:rFonts w:asciiTheme="majorHAnsi" w:hAnsiTheme="majorHAnsi"/>
          <w:b/>
          <w:u w:val="single"/>
        </w:rPr>
      </w:pPr>
      <w:r w:rsidRPr="009B327A">
        <w:rPr>
          <w:rFonts w:asciiTheme="majorHAnsi" w:hAnsiTheme="majorHAnsi"/>
          <w:b/>
          <w:u w:val="single"/>
        </w:rPr>
        <w:t xml:space="preserve">The Investigation </w:t>
      </w:r>
    </w:p>
    <w:p w:rsidR="004224DD" w:rsidRPr="009B327A" w:rsidRDefault="00796423" w:rsidP="000B7C2A">
      <w:pPr>
        <w:pStyle w:val="Subtitle"/>
        <w:jc w:val="left"/>
        <w:rPr>
          <w:rFonts w:asciiTheme="majorHAnsi" w:hAnsiTheme="majorHAnsi"/>
          <w:bCs/>
        </w:rPr>
      </w:pPr>
      <w:r w:rsidRPr="009B327A">
        <w:rPr>
          <w:rFonts w:asciiTheme="majorHAnsi" w:hAnsiTheme="majorHAnsi"/>
          <w:bCs/>
        </w:rPr>
        <w:t xml:space="preserve">Upon receipt of a report pursuant to this policy, </w:t>
      </w:r>
      <w:r w:rsidR="000B7C2A" w:rsidRPr="009B327A">
        <w:rPr>
          <w:rFonts w:asciiTheme="majorHAnsi" w:hAnsiTheme="majorHAnsi"/>
          <w:bCs/>
        </w:rPr>
        <w:t xml:space="preserve">a prompt, thorough and impartial investigation </w:t>
      </w:r>
      <w:r w:rsidRPr="009B327A">
        <w:rPr>
          <w:rFonts w:asciiTheme="majorHAnsi" w:hAnsiTheme="majorHAnsi"/>
          <w:bCs/>
        </w:rPr>
        <w:t xml:space="preserve">that ensures </w:t>
      </w:r>
      <w:r w:rsidR="00916D72" w:rsidRPr="009B327A">
        <w:rPr>
          <w:rFonts w:asciiTheme="majorHAnsi" w:hAnsiTheme="majorHAnsi"/>
          <w:bCs/>
        </w:rPr>
        <w:t xml:space="preserve">appropriate </w:t>
      </w:r>
      <w:r w:rsidRPr="009B327A">
        <w:rPr>
          <w:rFonts w:asciiTheme="majorHAnsi" w:hAnsiTheme="majorHAnsi"/>
          <w:bCs/>
        </w:rPr>
        <w:t>due process</w:t>
      </w:r>
      <w:r w:rsidR="00916D72" w:rsidRPr="009B327A">
        <w:rPr>
          <w:rFonts w:asciiTheme="majorHAnsi" w:hAnsiTheme="majorHAnsi"/>
          <w:bCs/>
        </w:rPr>
        <w:t>, as outlined in this policy</w:t>
      </w:r>
      <w:r w:rsidR="00A45E40" w:rsidRPr="009B327A">
        <w:rPr>
          <w:rFonts w:asciiTheme="majorHAnsi" w:hAnsiTheme="majorHAnsi"/>
          <w:bCs/>
        </w:rPr>
        <w:t xml:space="preserve">, </w:t>
      </w:r>
      <w:r w:rsidRPr="009B327A">
        <w:rPr>
          <w:rFonts w:asciiTheme="majorHAnsi" w:hAnsiTheme="majorHAnsi"/>
          <w:bCs/>
        </w:rPr>
        <w:t>Confidentiality will be maintained throughout the investigatory process to the extent consistent with adequate investigation and appropriate corrective action.  All employees, including supervisors, are required to cooperate with any internal investigation of discrimination</w:t>
      </w:r>
      <w:r w:rsidR="00916D72" w:rsidRPr="009B327A">
        <w:rPr>
          <w:rFonts w:asciiTheme="majorHAnsi" w:hAnsiTheme="majorHAnsi"/>
          <w:bCs/>
        </w:rPr>
        <w:t>,</w:t>
      </w:r>
      <w:r w:rsidRPr="009B327A">
        <w:rPr>
          <w:rFonts w:asciiTheme="majorHAnsi" w:hAnsiTheme="majorHAnsi"/>
          <w:bCs/>
        </w:rPr>
        <w:t xml:space="preserve"> harassment</w:t>
      </w:r>
      <w:r w:rsidR="00916D72" w:rsidRPr="009B327A">
        <w:rPr>
          <w:rFonts w:asciiTheme="majorHAnsi" w:hAnsiTheme="majorHAnsi"/>
          <w:bCs/>
        </w:rPr>
        <w:t>, or retaliation</w:t>
      </w:r>
      <w:r w:rsidRPr="009B327A">
        <w:rPr>
          <w:rFonts w:asciiTheme="majorHAnsi" w:hAnsiTheme="majorHAnsi"/>
          <w:bCs/>
        </w:rPr>
        <w:t xml:space="preserve">.  </w:t>
      </w:r>
    </w:p>
    <w:p w:rsidR="004224DD" w:rsidRPr="009B327A" w:rsidRDefault="00796423" w:rsidP="004224DD">
      <w:pPr>
        <w:spacing w:after="240"/>
        <w:rPr>
          <w:rFonts w:asciiTheme="majorHAnsi" w:hAnsiTheme="majorHAnsi"/>
        </w:rPr>
      </w:pPr>
      <w:r w:rsidRPr="009B327A">
        <w:rPr>
          <w:rFonts w:asciiTheme="majorHAnsi" w:hAnsiTheme="majorHAnsi"/>
        </w:rPr>
        <w:t xml:space="preserve">While the process may vary from case to case, </w:t>
      </w:r>
      <w:r w:rsidR="001D4404" w:rsidRPr="009B327A">
        <w:rPr>
          <w:rFonts w:asciiTheme="majorHAnsi" w:hAnsiTheme="majorHAnsi"/>
        </w:rPr>
        <w:t xml:space="preserve">after a complaint is made, </w:t>
      </w:r>
      <w:r w:rsidRPr="009B327A">
        <w:rPr>
          <w:rFonts w:asciiTheme="majorHAnsi" w:hAnsiTheme="majorHAnsi"/>
        </w:rPr>
        <w:t xml:space="preserve">investigations will </w:t>
      </w:r>
      <w:r w:rsidR="004B30EB" w:rsidRPr="009B327A">
        <w:rPr>
          <w:rFonts w:asciiTheme="majorHAnsi" w:hAnsiTheme="majorHAnsi"/>
        </w:rPr>
        <w:t xml:space="preserve">generally </w:t>
      </w:r>
      <w:r w:rsidR="000425DF">
        <w:rPr>
          <w:rFonts w:asciiTheme="majorHAnsi" w:hAnsiTheme="majorHAnsi"/>
        </w:rPr>
        <w:t>include</w:t>
      </w:r>
      <w:r w:rsidR="004B30EB" w:rsidRPr="009B327A">
        <w:rPr>
          <w:rFonts w:asciiTheme="majorHAnsi" w:hAnsiTheme="majorHAnsi"/>
        </w:rPr>
        <w:t xml:space="preserve"> </w:t>
      </w:r>
      <w:r w:rsidRPr="009B327A">
        <w:rPr>
          <w:rFonts w:asciiTheme="majorHAnsi" w:hAnsiTheme="majorHAnsi"/>
        </w:rPr>
        <w:t>the following:</w:t>
      </w:r>
    </w:p>
    <w:p w:rsidR="00916D72" w:rsidRPr="009B327A" w:rsidRDefault="00796423" w:rsidP="00924E80">
      <w:pPr>
        <w:pStyle w:val="ListParagraph"/>
        <w:numPr>
          <w:ilvl w:val="0"/>
          <w:numId w:val="19"/>
        </w:numPr>
        <w:spacing w:before="240" w:after="240"/>
        <w:ind w:left="1440" w:hanging="720"/>
        <w:contextualSpacing w:val="0"/>
        <w:rPr>
          <w:rFonts w:asciiTheme="majorHAnsi" w:hAnsiTheme="majorHAnsi"/>
          <w:sz w:val="22"/>
          <w:szCs w:val="22"/>
        </w:rPr>
      </w:pPr>
      <w:r>
        <w:rPr>
          <w:rFonts w:asciiTheme="majorHAnsi" w:hAnsiTheme="majorHAnsi"/>
          <w:sz w:val="22"/>
          <w:szCs w:val="22"/>
        </w:rPr>
        <w:t xml:space="preserve">The </w:t>
      </w:r>
      <w:r w:rsidR="00806B8B" w:rsidRPr="009B327A">
        <w:rPr>
          <w:rFonts w:asciiTheme="majorHAnsi" w:hAnsiTheme="majorHAnsi"/>
          <w:sz w:val="22"/>
          <w:szCs w:val="22"/>
        </w:rPr>
        <w:t xml:space="preserve">Human Resources Department </w:t>
      </w:r>
      <w:r>
        <w:rPr>
          <w:rFonts w:asciiTheme="majorHAnsi" w:hAnsiTheme="majorHAnsi"/>
          <w:sz w:val="22"/>
          <w:szCs w:val="22"/>
        </w:rPr>
        <w:t xml:space="preserve">or </w:t>
      </w:r>
      <w:r w:rsidR="007D6F7D">
        <w:rPr>
          <w:rFonts w:asciiTheme="majorHAnsi" w:hAnsiTheme="majorHAnsi"/>
          <w:sz w:val="22"/>
          <w:szCs w:val="22"/>
        </w:rPr>
        <w:t>G</w:t>
      </w:r>
      <w:r>
        <w:rPr>
          <w:rFonts w:asciiTheme="majorHAnsi" w:hAnsiTheme="majorHAnsi"/>
          <w:sz w:val="22"/>
          <w:szCs w:val="22"/>
        </w:rPr>
        <w:t xml:space="preserve">eneral </w:t>
      </w:r>
      <w:r w:rsidR="007D6F7D">
        <w:rPr>
          <w:rFonts w:asciiTheme="majorHAnsi" w:hAnsiTheme="majorHAnsi"/>
          <w:sz w:val="22"/>
          <w:szCs w:val="22"/>
        </w:rPr>
        <w:t>C</w:t>
      </w:r>
      <w:r>
        <w:rPr>
          <w:rFonts w:asciiTheme="majorHAnsi" w:hAnsiTheme="majorHAnsi"/>
          <w:sz w:val="22"/>
          <w:szCs w:val="22"/>
        </w:rPr>
        <w:t xml:space="preserve">ounsel &amp; </w:t>
      </w:r>
      <w:r w:rsidR="007D6F7D">
        <w:rPr>
          <w:rFonts w:asciiTheme="majorHAnsi" w:hAnsiTheme="majorHAnsi"/>
          <w:sz w:val="22"/>
          <w:szCs w:val="22"/>
        </w:rPr>
        <w:t>C</w:t>
      </w:r>
      <w:r>
        <w:rPr>
          <w:rFonts w:asciiTheme="majorHAnsi" w:hAnsiTheme="majorHAnsi"/>
          <w:sz w:val="22"/>
          <w:szCs w:val="22"/>
        </w:rPr>
        <w:t xml:space="preserve">hief </w:t>
      </w:r>
      <w:r w:rsidR="007D6F7D">
        <w:rPr>
          <w:rFonts w:asciiTheme="majorHAnsi" w:hAnsiTheme="majorHAnsi"/>
          <w:sz w:val="22"/>
          <w:szCs w:val="22"/>
        </w:rPr>
        <w:t>C</w:t>
      </w:r>
      <w:r>
        <w:rPr>
          <w:rFonts w:asciiTheme="majorHAnsi" w:hAnsiTheme="majorHAnsi"/>
          <w:sz w:val="22"/>
          <w:szCs w:val="22"/>
        </w:rPr>
        <w:t xml:space="preserve">ompliance </w:t>
      </w:r>
      <w:r w:rsidR="007D6F7D">
        <w:rPr>
          <w:rFonts w:asciiTheme="majorHAnsi" w:hAnsiTheme="majorHAnsi"/>
          <w:sz w:val="22"/>
          <w:szCs w:val="22"/>
        </w:rPr>
        <w:t>O</w:t>
      </w:r>
      <w:r>
        <w:rPr>
          <w:rFonts w:asciiTheme="majorHAnsi" w:hAnsiTheme="majorHAnsi"/>
          <w:sz w:val="22"/>
          <w:szCs w:val="22"/>
        </w:rPr>
        <w:t xml:space="preserve">fficer </w:t>
      </w:r>
      <w:r w:rsidR="00806B8B" w:rsidRPr="009B327A">
        <w:rPr>
          <w:rFonts w:asciiTheme="majorHAnsi" w:hAnsiTheme="majorHAnsi"/>
          <w:sz w:val="22"/>
          <w:szCs w:val="22"/>
        </w:rPr>
        <w:t>will conduct a prompt review of the allegations and take any interim actions</w:t>
      </w:r>
      <w:r w:rsidR="004B30EB" w:rsidRPr="009B327A">
        <w:rPr>
          <w:rFonts w:asciiTheme="majorHAnsi" w:hAnsiTheme="majorHAnsi"/>
          <w:sz w:val="22"/>
          <w:szCs w:val="22"/>
        </w:rPr>
        <w:t xml:space="preserve"> that may be warranted</w:t>
      </w:r>
      <w:r w:rsidR="00806B8B" w:rsidRPr="009B327A">
        <w:rPr>
          <w:rFonts w:asciiTheme="majorHAnsi" w:hAnsiTheme="majorHAnsi"/>
          <w:sz w:val="22"/>
          <w:szCs w:val="22"/>
        </w:rPr>
        <w:t xml:space="preserve">.  </w:t>
      </w:r>
    </w:p>
    <w:p w:rsidR="004224DD" w:rsidRPr="009B327A" w:rsidRDefault="004224DD" w:rsidP="004224DD">
      <w:pPr>
        <w:pStyle w:val="ListParagraph"/>
        <w:spacing w:after="240"/>
        <w:ind w:left="1440" w:hanging="720"/>
        <w:rPr>
          <w:rFonts w:asciiTheme="majorHAnsi" w:hAnsiTheme="majorHAnsi"/>
          <w:sz w:val="22"/>
          <w:szCs w:val="22"/>
        </w:rPr>
      </w:pPr>
    </w:p>
    <w:p w:rsidR="004224DD" w:rsidRPr="009B327A" w:rsidRDefault="00796423" w:rsidP="003C0EF7">
      <w:pPr>
        <w:pStyle w:val="ListParagraph"/>
        <w:numPr>
          <w:ilvl w:val="0"/>
          <w:numId w:val="19"/>
        </w:numPr>
        <w:spacing w:after="240"/>
        <w:ind w:left="1440" w:hanging="720"/>
        <w:rPr>
          <w:rFonts w:asciiTheme="majorHAnsi" w:hAnsiTheme="majorHAnsi"/>
          <w:sz w:val="22"/>
          <w:szCs w:val="22"/>
        </w:rPr>
      </w:pPr>
      <w:r w:rsidRPr="009B327A">
        <w:rPr>
          <w:rFonts w:asciiTheme="majorHAnsi" w:hAnsiTheme="majorHAnsi"/>
          <w:sz w:val="22"/>
          <w:szCs w:val="22"/>
        </w:rPr>
        <w:t>The investigation generally will include the review if relevant documents; interviews of relevant witnesses;</w:t>
      </w:r>
      <w:r w:rsidR="003C0EF7" w:rsidRPr="009B327A">
        <w:rPr>
          <w:rFonts w:asciiTheme="majorHAnsi" w:hAnsiTheme="majorHAnsi"/>
          <w:sz w:val="22"/>
          <w:szCs w:val="22"/>
        </w:rPr>
        <w:t xml:space="preserve"> notification to both</w:t>
      </w:r>
      <w:r w:rsidR="00F31CDB" w:rsidRPr="009B327A">
        <w:rPr>
          <w:rFonts w:asciiTheme="majorHAnsi" w:hAnsiTheme="majorHAnsi"/>
          <w:sz w:val="22"/>
          <w:szCs w:val="22"/>
        </w:rPr>
        <w:t xml:space="preserve"> t</w:t>
      </w:r>
      <w:r w:rsidRPr="009B327A">
        <w:rPr>
          <w:rFonts w:asciiTheme="majorHAnsi" w:hAnsiTheme="majorHAnsi"/>
          <w:sz w:val="22"/>
          <w:szCs w:val="22"/>
        </w:rPr>
        <w:t xml:space="preserve">he individual who complained and the individual(s) </w:t>
      </w:r>
      <w:r w:rsidR="00F31CDB" w:rsidRPr="009B327A">
        <w:rPr>
          <w:rFonts w:asciiTheme="majorHAnsi" w:hAnsiTheme="majorHAnsi"/>
          <w:sz w:val="22"/>
          <w:szCs w:val="22"/>
        </w:rPr>
        <w:t>about whom the complaint was made</w:t>
      </w:r>
      <w:r w:rsidRPr="009B327A">
        <w:rPr>
          <w:rFonts w:asciiTheme="majorHAnsi" w:hAnsiTheme="majorHAnsi"/>
          <w:sz w:val="22"/>
          <w:szCs w:val="22"/>
        </w:rPr>
        <w:t xml:space="preserve"> of the </w:t>
      </w:r>
      <w:r w:rsidR="003C0EF7" w:rsidRPr="009B327A">
        <w:rPr>
          <w:rFonts w:asciiTheme="majorHAnsi" w:hAnsiTheme="majorHAnsi"/>
          <w:sz w:val="22"/>
          <w:szCs w:val="22"/>
        </w:rPr>
        <w:t xml:space="preserve">conclusion of the investigation; </w:t>
      </w:r>
      <w:r w:rsidRPr="009B327A">
        <w:rPr>
          <w:rFonts w:asciiTheme="majorHAnsi" w:hAnsiTheme="majorHAnsi"/>
          <w:sz w:val="22"/>
          <w:szCs w:val="22"/>
        </w:rPr>
        <w:t xml:space="preserve">and </w:t>
      </w:r>
      <w:r w:rsidR="003C0EF7" w:rsidRPr="009B327A">
        <w:rPr>
          <w:rFonts w:asciiTheme="majorHAnsi" w:hAnsiTheme="majorHAnsi"/>
          <w:sz w:val="22"/>
          <w:szCs w:val="22"/>
        </w:rPr>
        <w:t xml:space="preserve">implementation of </w:t>
      </w:r>
      <w:r w:rsidRPr="009B327A">
        <w:rPr>
          <w:rFonts w:asciiTheme="majorHAnsi" w:hAnsiTheme="majorHAnsi"/>
          <w:sz w:val="22"/>
          <w:szCs w:val="22"/>
        </w:rPr>
        <w:t>corrective action(s)</w:t>
      </w:r>
      <w:r w:rsidR="003C0EF7" w:rsidRPr="009B327A">
        <w:rPr>
          <w:rFonts w:asciiTheme="majorHAnsi" w:hAnsiTheme="majorHAnsi"/>
          <w:sz w:val="22"/>
          <w:szCs w:val="22"/>
        </w:rPr>
        <w:t>, if any are considered warranted</w:t>
      </w:r>
      <w:r w:rsidRPr="009B327A">
        <w:rPr>
          <w:rFonts w:asciiTheme="majorHAnsi" w:hAnsiTheme="majorHAnsi"/>
          <w:sz w:val="22"/>
          <w:szCs w:val="22"/>
        </w:rPr>
        <w:t>.</w:t>
      </w:r>
    </w:p>
    <w:p w:rsidR="004224DD" w:rsidRPr="009B327A" w:rsidRDefault="004224DD" w:rsidP="004224DD">
      <w:pPr>
        <w:pStyle w:val="ListParagraph"/>
        <w:ind w:left="1440" w:hanging="720"/>
        <w:rPr>
          <w:rFonts w:asciiTheme="majorHAnsi" w:hAnsiTheme="majorHAnsi"/>
          <w:sz w:val="22"/>
          <w:szCs w:val="22"/>
          <w:highlight w:val="yellow"/>
        </w:rPr>
      </w:pPr>
    </w:p>
    <w:p w:rsidR="000B7C2A" w:rsidRPr="009B327A" w:rsidRDefault="00796423" w:rsidP="000B7C2A">
      <w:pPr>
        <w:pStyle w:val="Subtitle"/>
        <w:jc w:val="left"/>
        <w:rPr>
          <w:rFonts w:asciiTheme="majorHAnsi" w:hAnsiTheme="majorHAnsi"/>
        </w:rPr>
      </w:pPr>
      <w:r w:rsidRPr="009B327A">
        <w:rPr>
          <w:rFonts w:asciiTheme="majorHAnsi" w:hAnsiTheme="majorHAnsi"/>
          <w:bCs/>
        </w:rPr>
        <w:t xml:space="preserve">If it is determined that </w:t>
      </w:r>
      <w:r w:rsidR="00D16B4A" w:rsidRPr="009B327A">
        <w:rPr>
          <w:rFonts w:asciiTheme="majorHAnsi" w:hAnsiTheme="majorHAnsi"/>
          <w:bCs/>
        </w:rPr>
        <w:t xml:space="preserve">discrimination, </w:t>
      </w:r>
      <w:r w:rsidRPr="009B327A">
        <w:rPr>
          <w:rFonts w:asciiTheme="majorHAnsi" w:hAnsiTheme="majorHAnsi"/>
          <w:bCs/>
        </w:rPr>
        <w:t xml:space="preserve">harassment </w:t>
      </w:r>
      <w:r w:rsidR="00D16B4A" w:rsidRPr="009B327A">
        <w:rPr>
          <w:rFonts w:asciiTheme="majorHAnsi" w:hAnsiTheme="majorHAnsi"/>
          <w:bCs/>
        </w:rPr>
        <w:t xml:space="preserve">or retaliation </w:t>
      </w:r>
      <w:r w:rsidRPr="009B327A">
        <w:rPr>
          <w:rFonts w:asciiTheme="majorHAnsi" w:hAnsiTheme="majorHAnsi"/>
          <w:bCs/>
        </w:rPr>
        <w:t xml:space="preserve">has occurred, </w:t>
      </w:r>
      <w:r w:rsidR="00D16B4A" w:rsidRPr="009B327A">
        <w:rPr>
          <w:rFonts w:asciiTheme="majorHAnsi" w:hAnsiTheme="majorHAnsi"/>
          <w:bCs/>
        </w:rPr>
        <w:t xml:space="preserve">prompt </w:t>
      </w:r>
      <w:r w:rsidRPr="009B327A">
        <w:rPr>
          <w:rFonts w:asciiTheme="majorHAnsi" w:hAnsiTheme="majorHAnsi"/>
          <w:bCs/>
        </w:rPr>
        <w:t>and appropriate corrective action will be taken.</w:t>
      </w:r>
      <w:r w:rsidR="00A90EC3" w:rsidRPr="009B327A">
        <w:rPr>
          <w:rFonts w:asciiTheme="majorHAnsi" w:hAnsiTheme="majorHAnsi"/>
          <w:bCs/>
        </w:rPr>
        <w:t xml:space="preserve">  </w:t>
      </w:r>
      <w:r w:rsidR="00A90EC3" w:rsidRPr="009B327A">
        <w:rPr>
          <w:rFonts w:asciiTheme="majorHAnsi" w:hAnsiTheme="majorHAnsi"/>
        </w:rPr>
        <w:t>Corrective action may include, for example, training, referral to counseling, monitoring of the offender and/or disciplinary action such as warning, reprimand, withholding of a promotion or pay increase, reduction of wages, demotion, reassignment, temporary suspension without pay or termination, as UJA-Federation believes appropriate under the circumstances.</w:t>
      </w:r>
      <w:r w:rsidRPr="009B327A">
        <w:rPr>
          <w:rFonts w:asciiTheme="majorHAnsi" w:hAnsiTheme="majorHAnsi"/>
          <w:bCs/>
        </w:rPr>
        <w:t xml:space="preserve"> </w:t>
      </w:r>
    </w:p>
    <w:p w:rsidR="00A90EC3" w:rsidRPr="009B327A" w:rsidRDefault="00796423" w:rsidP="00924E80">
      <w:pPr>
        <w:pStyle w:val="Subtitle"/>
        <w:jc w:val="left"/>
        <w:rPr>
          <w:rFonts w:asciiTheme="majorHAnsi" w:hAnsiTheme="majorHAnsi"/>
          <w:b/>
          <w:u w:val="single"/>
        </w:rPr>
      </w:pPr>
      <w:r w:rsidRPr="009B327A">
        <w:rPr>
          <w:rFonts w:asciiTheme="majorHAnsi" w:hAnsiTheme="majorHAnsi"/>
          <w:b/>
          <w:u w:val="single"/>
        </w:rPr>
        <w:t xml:space="preserve">Legal Protections and External Remedies </w:t>
      </w:r>
    </w:p>
    <w:p w:rsidR="00A90EC3" w:rsidRPr="009B327A" w:rsidRDefault="00796423" w:rsidP="00A90EC3">
      <w:pPr>
        <w:pStyle w:val="BodyText"/>
        <w:rPr>
          <w:rFonts w:asciiTheme="majorHAnsi" w:hAnsiTheme="majorHAnsi"/>
        </w:rPr>
      </w:pPr>
      <w:r w:rsidRPr="009B327A">
        <w:rPr>
          <w:rFonts w:asciiTheme="majorHAnsi" w:hAnsiTheme="majorHAnsi"/>
        </w:rPr>
        <w:t>Discrimination and harassment are not only prohibited by UJA-Federation but are also prohibited by federal, state and</w:t>
      </w:r>
      <w:r w:rsidR="00F31CDB" w:rsidRPr="009B327A">
        <w:rPr>
          <w:rFonts w:asciiTheme="majorHAnsi" w:hAnsiTheme="majorHAnsi"/>
        </w:rPr>
        <w:t>, where applicable,</w:t>
      </w:r>
      <w:r w:rsidRPr="009B327A">
        <w:rPr>
          <w:rFonts w:asciiTheme="majorHAnsi" w:hAnsiTheme="majorHAnsi"/>
        </w:rPr>
        <w:t xml:space="preserve"> local law.  Aside from the internal process at UJA-Federation, employees may also choose to pursue legal remedies with the following governmental entities at any time.</w:t>
      </w:r>
    </w:p>
    <w:p w:rsidR="00A90EC3" w:rsidRPr="009B327A" w:rsidRDefault="00796423" w:rsidP="00A90EC3">
      <w:pPr>
        <w:pStyle w:val="BodyText"/>
        <w:rPr>
          <w:rFonts w:asciiTheme="majorHAnsi" w:hAnsiTheme="majorHAnsi"/>
          <w:u w:val="single"/>
        </w:rPr>
      </w:pPr>
      <w:r w:rsidRPr="009B327A">
        <w:rPr>
          <w:rFonts w:asciiTheme="majorHAnsi" w:hAnsiTheme="majorHAnsi"/>
          <w:u w:val="single"/>
        </w:rPr>
        <w:t>New York State Human Rights</w:t>
      </w:r>
      <w:r w:rsidR="00F31CDB" w:rsidRPr="009B327A">
        <w:rPr>
          <w:rFonts w:asciiTheme="majorHAnsi" w:hAnsiTheme="majorHAnsi"/>
          <w:u w:val="single"/>
        </w:rPr>
        <w:t xml:space="preserve"> Law</w:t>
      </w:r>
      <w:r w:rsidRPr="009B327A">
        <w:rPr>
          <w:rFonts w:asciiTheme="majorHAnsi" w:hAnsiTheme="majorHAnsi"/>
          <w:u w:val="single"/>
        </w:rPr>
        <w:t xml:space="preserve"> (</w:t>
      </w:r>
      <w:r w:rsidR="00F31CDB" w:rsidRPr="009B327A">
        <w:rPr>
          <w:rFonts w:asciiTheme="majorHAnsi" w:hAnsiTheme="majorHAnsi"/>
          <w:u w:val="single"/>
        </w:rPr>
        <w:t>NYSHRL</w:t>
      </w:r>
      <w:r w:rsidRPr="009B327A">
        <w:rPr>
          <w:rFonts w:asciiTheme="majorHAnsi" w:hAnsiTheme="majorHAnsi"/>
          <w:u w:val="single"/>
        </w:rPr>
        <w:t>)</w:t>
      </w:r>
    </w:p>
    <w:p w:rsidR="00A90EC3" w:rsidRPr="009B327A" w:rsidRDefault="00796423" w:rsidP="00A90EC3">
      <w:pPr>
        <w:pStyle w:val="BodyText"/>
        <w:rPr>
          <w:rFonts w:asciiTheme="majorHAnsi" w:hAnsiTheme="majorHAnsi"/>
        </w:rPr>
      </w:pPr>
      <w:r w:rsidRPr="009B327A">
        <w:rPr>
          <w:rFonts w:asciiTheme="majorHAnsi" w:hAnsiTheme="majorHAnsi"/>
        </w:rPr>
        <w:t xml:space="preserve">The </w:t>
      </w:r>
      <w:r w:rsidR="00F31CDB" w:rsidRPr="009B327A">
        <w:rPr>
          <w:rFonts w:asciiTheme="majorHAnsi" w:hAnsiTheme="majorHAnsi"/>
        </w:rPr>
        <w:t xml:space="preserve">New York State </w:t>
      </w:r>
      <w:r w:rsidRPr="009B327A">
        <w:rPr>
          <w:rFonts w:asciiTheme="majorHAnsi" w:hAnsiTheme="majorHAnsi"/>
        </w:rPr>
        <w:t>Human Rights Law (</w:t>
      </w:r>
      <w:r w:rsidR="00F31CDB" w:rsidRPr="009B327A">
        <w:rPr>
          <w:rFonts w:asciiTheme="majorHAnsi" w:hAnsiTheme="majorHAnsi"/>
        </w:rPr>
        <w:t>NYS</w:t>
      </w:r>
      <w:r w:rsidRPr="009B327A">
        <w:rPr>
          <w:rFonts w:asciiTheme="majorHAnsi" w:hAnsiTheme="majorHAnsi"/>
        </w:rPr>
        <w:t xml:space="preserve">HRL), codified as N.Y. Executive Law, art. 15, § 290 et seq., applies to employers in New York State with regard to discrimination and harassment, and protects employees, paid or unpaid interns and covered non-employees regardless of immigration </w:t>
      </w:r>
      <w:r w:rsidRPr="009B327A">
        <w:rPr>
          <w:rFonts w:asciiTheme="majorHAnsi" w:hAnsiTheme="majorHAnsi"/>
        </w:rPr>
        <w:lastRenderedPageBreak/>
        <w:t xml:space="preserve">status.  A complaint alleging violation of the </w:t>
      </w:r>
      <w:r w:rsidR="001A69F7" w:rsidRPr="009B327A">
        <w:rPr>
          <w:rFonts w:asciiTheme="majorHAnsi" w:hAnsiTheme="majorHAnsi"/>
        </w:rPr>
        <w:t>NYSHRL</w:t>
      </w:r>
      <w:r w:rsidRPr="009B327A">
        <w:rPr>
          <w:rFonts w:asciiTheme="majorHAnsi" w:hAnsiTheme="majorHAnsi"/>
        </w:rPr>
        <w:t xml:space="preserve"> may be filed either with </w:t>
      </w:r>
      <w:r w:rsidR="001A69F7" w:rsidRPr="009B327A">
        <w:rPr>
          <w:rFonts w:asciiTheme="majorHAnsi" w:hAnsiTheme="majorHAnsi"/>
        </w:rPr>
        <w:t>the New York State Division of Human Rights (</w:t>
      </w:r>
      <w:r w:rsidRPr="009B327A">
        <w:rPr>
          <w:rFonts w:asciiTheme="majorHAnsi" w:hAnsiTheme="majorHAnsi"/>
        </w:rPr>
        <w:t>DHR</w:t>
      </w:r>
      <w:r w:rsidR="001A69F7" w:rsidRPr="009B327A">
        <w:rPr>
          <w:rFonts w:asciiTheme="majorHAnsi" w:hAnsiTheme="majorHAnsi"/>
        </w:rPr>
        <w:t>)</w:t>
      </w:r>
      <w:r w:rsidRPr="009B327A">
        <w:rPr>
          <w:rFonts w:asciiTheme="majorHAnsi" w:hAnsiTheme="majorHAnsi"/>
        </w:rPr>
        <w:t xml:space="preserve"> or in New York State Supreme Court.</w:t>
      </w:r>
    </w:p>
    <w:p w:rsidR="00A90EC3" w:rsidRPr="009B327A" w:rsidRDefault="00796423" w:rsidP="00A90EC3">
      <w:pPr>
        <w:pStyle w:val="BodyText"/>
        <w:rPr>
          <w:rFonts w:asciiTheme="majorHAnsi" w:hAnsiTheme="majorHAnsi"/>
        </w:rPr>
      </w:pPr>
      <w:r w:rsidRPr="009B327A">
        <w:rPr>
          <w:rFonts w:asciiTheme="majorHAnsi" w:hAnsiTheme="majorHAnsi"/>
        </w:rPr>
        <w:t>DHR’s main office contact information is: NYS Division of Human Rights, One Fordham Plaza, Fourth Floor, Bronx, New York 10458,</w:t>
      </w:r>
      <w:r w:rsidR="001C0393" w:rsidRPr="009B327A">
        <w:rPr>
          <w:rFonts w:asciiTheme="majorHAnsi" w:hAnsiTheme="majorHAnsi"/>
        </w:rPr>
        <w:t xml:space="preserve"> (718) 741-8400, </w:t>
      </w:r>
      <w:hyperlink r:id="rId8" w:history="1">
        <w:r w:rsidR="001C0393" w:rsidRPr="009B327A">
          <w:rPr>
            <w:rStyle w:val="Hyperlink"/>
            <w:rFonts w:asciiTheme="majorHAnsi" w:hAnsiTheme="majorHAnsi"/>
          </w:rPr>
          <w:t>www.dhr.ny.gov</w:t>
        </w:r>
      </w:hyperlink>
      <w:r w:rsidR="001C0393" w:rsidRPr="009B327A">
        <w:rPr>
          <w:rFonts w:asciiTheme="majorHAnsi" w:hAnsiTheme="majorHAnsi"/>
        </w:rPr>
        <w:t>.  You may c</w:t>
      </w:r>
      <w:r w:rsidRPr="009B327A">
        <w:rPr>
          <w:rFonts w:asciiTheme="majorHAnsi" w:hAnsiTheme="majorHAnsi"/>
        </w:rPr>
        <w:t xml:space="preserve">ontact DHR at (888) 392-3644 or visit dhr.ny.gov/complaint for more information about filing a complaint.  </w:t>
      </w:r>
    </w:p>
    <w:p w:rsidR="00A90EC3" w:rsidRPr="009B327A" w:rsidRDefault="00796423" w:rsidP="00A90EC3">
      <w:pPr>
        <w:pStyle w:val="BodyText"/>
        <w:rPr>
          <w:rFonts w:asciiTheme="majorHAnsi" w:hAnsiTheme="majorHAnsi"/>
          <w:u w:val="single"/>
        </w:rPr>
      </w:pPr>
      <w:r w:rsidRPr="009B327A">
        <w:rPr>
          <w:rFonts w:asciiTheme="majorHAnsi" w:hAnsiTheme="majorHAnsi"/>
          <w:u w:val="single"/>
        </w:rPr>
        <w:t>United States Equal Employment Opportunity Commission (EEOC)</w:t>
      </w:r>
    </w:p>
    <w:p w:rsidR="001C0393" w:rsidRPr="009B327A" w:rsidRDefault="00796423" w:rsidP="00A90EC3">
      <w:pPr>
        <w:pStyle w:val="BodyText"/>
        <w:rPr>
          <w:rFonts w:asciiTheme="majorHAnsi" w:hAnsiTheme="majorHAnsi"/>
        </w:rPr>
      </w:pPr>
      <w:r w:rsidRPr="009B327A">
        <w:rPr>
          <w:rFonts w:asciiTheme="majorHAnsi" w:hAnsiTheme="majorHAnsi"/>
        </w:rPr>
        <w:t xml:space="preserve">The EEOC enforces federal anti-discrimination laws, including Title VII of the 1964 federal Civil Rights Act (codified as 42 U.S.C. § 2000e et seq.). </w:t>
      </w:r>
      <w:r w:rsidR="001A69F7" w:rsidRPr="009B327A">
        <w:rPr>
          <w:rFonts w:asciiTheme="majorHAnsi" w:hAnsiTheme="majorHAnsi"/>
        </w:rPr>
        <w:t>An</w:t>
      </w:r>
      <w:r w:rsidRPr="009B327A">
        <w:rPr>
          <w:rFonts w:asciiTheme="majorHAnsi" w:hAnsiTheme="majorHAnsi"/>
        </w:rPr>
        <w:t xml:space="preserve"> employee </w:t>
      </w:r>
      <w:r w:rsidR="001A69F7" w:rsidRPr="009B327A">
        <w:rPr>
          <w:rFonts w:asciiTheme="majorHAnsi" w:hAnsiTheme="majorHAnsi"/>
        </w:rPr>
        <w:t>alleging discrimination</w:t>
      </w:r>
      <w:r w:rsidRPr="009B327A">
        <w:rPr>
          <w:rFonts w:asciiTheme="majorHAnsi" w:hAnsiTheme="majorHAnsi"/>
        </w:rPr>
        <w:t xml:space="preserve"> at work</w:t>
      </w:r>
      <w:r w:rsidR="001A69F7" w:rsidRPr="009B327A">
        <w:rPr>
          <w:rFonts w:asciiTheme="majorHAnsi" w:hAnsiTheme="majorHAnsi"/>
        </w:rPr>
        <w:t xml:space="preserve"> </w:t>
      </w:r>
      <w:r w:rsidRPr="009B327A">
        <w:rPr>
          <w:rFonts w:asciiTheme="majorHAnsi" w:hAnsiTheme="majorHAnsi"/>
        </w:rPr>
        <w:t xml:space="preserve">can file a “Charge of Discrimination.”  </w:t>
      </w:r>
    </w:p>
    <w:p w:rsidR="00A90EC3" w:rsidRPr="009B327A" w:rsidRDefault="00796423" w:rsidP="00A90EC3">
      <w:pPr>
        <w:pStyle w:val="BodyText"/>
        <w:rPr>
          <w:rFonts w:asciiTheme="majorHAnsi" w:hAnsiTheme="majorHAnsi"/>
        </w:rPr>
      </w:pPr>
      <w:r w:rsidRPr="009B327A">
        <w:rPr>
          <w:rFonts w:asciiTheme="majorHAnsi" w:hAnsiTheme="majorHAnsi"/>
        </w:rPr>
        <w:t xml:space="preserve">The EEOC has district, area and field offices where complaints can be filed.  </w:t>
      </w:r>
      <w:r w:rsidR="001A69F7" w:rsidRPr="009B327A">
        <w:rPr>
          <w:rFonts w:asciiTheme="majorHAnsi" w:hAnsiTheme="majorHAnsi"/>
        </w:rPr>
        <w:t>Individuals can c</w:t>
      </w:r>
      <w:r w:rsidRPr="009B327A">
        <w:rPr>
          <w:rFonts w:asciiTheme="majorHAnsi" w:hAnsiTheme="majorHAnsi"/>
        </w:rPr>
        <w:t>ontact the EEOC by calling 1-800-669-4000 (1-800-669-6820 (TTY)), visit</w:t>
      </w:r>
      <w:r w:rsidR="001A69F7" w:rsidRPr="009B327A">
        <w:rPr>
          <w:rFonts w:asciiTheme="majorHAnsi" w:hAnsiTheme="majorHAnsi"/>
        </w:rPr>
        <w:t>ing</w:t>
      </w:r>
      <w:r w:rsidRPr="009B327A">
        <w:rPr>
          <w:rFonts w:asciiTheme="majorHAnsi" w:hAnsiTheme="majorHAnsi"/>
        </w:rPr>
        <w:t xml:space="preserve"> their website at www.eeoc.go</w:t>
      </w:r>
      <w:r w:rsidR="001C0393" w:rsidRPr="009B327A">
        <w:rPr>
          <w:rFonts w:asciiTheme="majorHAnsi" w:hAnsiTheme="majorHAnsi"/>
        </w:rPr>
        <w:t xml:space="preserve">v or via email at </w:t>
      </w:r>
      <w:hyperlink r:id="rId9" w:history="1">
        <w:r w:rsidR="001C0393" w:rsidRPr="009B327A">
          <w:rPr>
            <w:rStyle w:val="Hyperlink"/>
            <w:rFonts w:asciiTheme="majorHAnsi" w:hAnsiTheme="majorHAnsi"/>
          </w:rPr>
          <w:t>info@eeoc.gov</w:t>
        </w:r>
      </w:hyperlink>
      <w:r w:rsidR="001C0393" w:rsidRPr="009B327A">
        <w:rPr>
          <w:rFonts w:asciiTheme="majorHAnsi" w:hAnsiTheme="majorHAnsi"/>
        </w:rPr>
        <w:t xml:space="preserve">.  </w:t>
      </w:r>
      <w:r w:rsidRPr="009B327A">
        <w:rPr>
          <w:rFonts w:asciiTheme="majorHAnsi" w:hAnsiTheme="majorHAnsi"/>
        </w:rPr>
        <w:t xml:space="preserve">If an individual filed an administrative complaint with DHR, DHR will file the complaint with the EEOC to preserve the right to proceed in federal court. </w:t>
      </w:r>
    </w:p>
    <w:p w:rsidR="00A90EC3" w:rsidRPr="009B327A" w:rsidRDefault="00796423" w:rsidP="00A90EC3">
      <w:pPr>
        <w:pStyle w:val="BodyText"/>
        <w:rPr>
          <w:rFonts w:asciiTheme="majorHAnsi" w:hAnsiTheme="majorHAnsi"/>
          <w:u w:val="single"/>
        </w:rPr>
      </w:pPr>
      <w:r w:rsidRPr="009B327A">
        <w:rPr>
          <w:rFonts w:asciiTheme="majorHAnsi" w:hAnsiTheme="majorHAnsi"/>
          <w:u w:val="single"/>
        </w:rPr>
        <w:t xml:space="preserve">Local Protections </w:t>
      </w:r>
    </w:p>
    <w:p w:rsidR="00A90EC3" w:rsidRPr="009B327A" w:rsidRDefault="00796423" w:rsidP="00A90EC3">
      <w:pPr>
        <w:pStyle w:val="BodyText"/>
        <w:rPr>
          <w:rFonts w:asciiTheme="majorHAnsi" w:hAnsiTheme="majorHAnsi"/>
        </w:rPr>
      </w:pPr>
      <w:r w:rsidRPr="009B327A">
        <w:rPr>
          <w:rFonts w:asciiTheme="majorHAnsi" w:hAnsiTheme="majorHAnsi"/>
        </w:rPr>
        <w:t xml:space="preserve">Many localities enforce laws protecting individuals from harassment and discrimination.  For example, employees who work in New York City may file complaints of discrimination or harassment with the New York City Commission on Human Rights.  </w:t>
      </w:r>
      <w:r w:rsidR="001A69F7" w:rsidRPr="009B327A">
        <w:rPr>
          <w:rFonts w:asciiTheme="majorHAnsi" w:hAnsiTheme="majorHAnsi"/>
        </w:rPr>
        <w:t>Employees may c</w:t>
      </w:r>
      <w:r w:rsidRPr="009B327A">
        <w:rPr>
          <w:rFonts w:asciiTheme="majorHAnsi" w:hAnsiTheme="majorHAnsi"/>
        </w:rPr>
        <w:t>ontact their main office at Law Enforcement Bureau of the NYC Commission on Human Rights, 40 Rector Street, 10</w:t>
      </w:r>
      <w:r w:rsidRPr="009B327A">
        <w:rPr>
          <w:rFonts w:asciiTheme="majorHAnsi" w:hAnsiTheme="majorHAnsi"/>
          <w:vertAlign w:val="superscript"/>
        </w:rPr>
        <w:t>th</w:t>
      </w:r>
      <w:r w:rsidRPr="009B327A">
        <w:rPr>
          <w:rFonts w:asciiTheme="majorHAnsi" w:hAnsiTheme="majorHAnsi"/>
        </w:rPr>
        <w:t xml:space="preserve"> Floor, New York, New York; call 311 or (212) 306-7450; or visit www.nyc.gov/html/cchr/html/home/home.shtml </w:t>
      </w:r>
    </w:p>
    <w:p w:rsidR="00A90EC3" w:rsidRPr="009B327A" w:rsidRDefault="00796423" w:rsidP="00A90EC3">
      <w:pPr>
        <w:pStyle w:val="BodyText"/>
        <w:rPr>
          <w:rFonts w:asciiTheme="majorHAnsi" w:hAnsiTheme="majorHAnsi"/>
          <w:u w:val="single"/>
        </w:rPr>
      </w:pPr>
      <w:r w:rsidRPr="009B327A">
        <w:rPr>
          <w:rFonts w:asciiTheme="majorHAnsi" w:hAnsiTheme="majorHAnsi"/>
          <w:u w:val="single"/>
        </w:rPr>
        <w:t xml:space="preserve">Contact the Police Department </w:t>
      </w:r>
    </w:p>
    <w:p w:rsidR="00A90EC3" w:rsidRPr="009B327A" w:rsidRDefault="00796423" w:rsidP="00A90EC3">
      <w:pPr>
        <w:pStyle w:val="BodyText"/>
        <w:rPr>
          <w:rFonts w:asciiTheme="majorHAnsi" w:hAnsiTheme="majorHAnsi"/>
        </w:rPr>
      </w:pPr>
      <w:r w:rsidRPr="009B327A">
        <w:rPr>
          <w:rFonts w:asciiTheme="majorHAnsi" w:hAnsiTheme="majorHAnsi"/>
        </w:rPr>
        <w:t xml:space="preserve">If the harassment involves </w:t>
      </w:r>
      <w:r w:rsidR="001A69F7" w:rsidRPr="009B327A">
        <w:rPr>
          <w:rFonts w:asciiTheme="majorHAnsi" w:hAnsiTheme="majorHAnsi"/>
        </w:rPr>
        <w:t xml:space="preserve">unwanted </w:t>
      </w:r>
      <w:r w:rsidRPr="009B327A">
        <w:rPr>
          <w:rFonts w:asciiTheme="majorHAnsi" w:hAnsiTheme="majorHAnsi"/>
        </w:rPr>
        <w:t xml:space="preserve">physical touching, coerced physical confinement or coerced sex acts, the conduct may constitute a crime.  Individuals may contact the local police department. </w:t>
      </w:r>
    </w:p>
    <w:p w:rsidR="00A90EC3" w:rsidRPr="009B327A" w:rsidRDefault="00796423" w:rsidP="00A90EC3">
      <w:pPr>
        <w:spacing w:after="240"/>
        <w:rPr>
          <w:rFonts w:asciiTheme="majorHAnsi" w:hAnsiTheme="majorHAnsi"/>
          <w:b/>
          <w:u w:val="single"/>
        </w:rPr>
      </w:pPr>
      <w:r w:rsidRPr="009B327A">
        <w:rPr>
          <w:rFonts w:asciiTheme="majorHAnsi" w:hAnsiTheme="majorHAnsi"/>
          <w:b/>
          <w:u w:val="single"/>
        </w:rPr>
        <w:t>Questions</w:t>
      </w:r>
    </w:p>
    <w:p w:rsidR="000B7C2A" w:rsidRPr="009B327A" w:rsidRDefault="00796423" w:rsidP="00A90EC3">
      <w:pPr>
        <w:rPr>
          <w:rFonts w:asciiTheme="majorHAnsi" w:hAnsiTheme="majorHAnsi"/>
        </w:rPr>
      </w:pPr>
      <w:r w:rsidRPr="009B327A">
        <w:rPr>
          <w:rFonts w:asciiTheme="majorHAnsi" w:hAnsiTheme="majorHAnsi"/>
        </w:rPr>
        <w:t>Individuals who have questions or concerns about this policy should speak with the Human Resources Department.</w:t>
      </w:r>
    </w:p>
    <w:p w:rsidR="000B7C2A" w:rsidRPr="009B327A" w:rsidRDefault="00796423" w:rsidP="000B7C2A">
      <w:pPr>
        <w:rPr>
          <w:rFonts w:asciiTheme="majorHAnsi" w:hAnsiTheme="majorHAnsi"/>
        </w:rPr>
      </w:pPr>
      <w:r w:rsidRPr="009B327A">
        <w:rPr>
          <w:rFonts w:asciiTheme="majorHAnsi" w:hAnsiTheme="majorHAnsi"/>
        </w:rPr>
        <w:t> </w:t>
      </w:r>
    </w:p>
    <w:p w:rsidR="000B7C2A" w:rsidRDefault="00796423" w:rsidP="000B7C2A">
      <w:pPr>
        <w:rPr>
          <w:rFonts w:asciiTheme="majorHAnsi" w:hAnsiTheme="majorHAnsi"/>
        </w:rPr>
      </w:pPr>
      <w:r w:rsidRPr="009B327A">
        <w:rPr>
          <w:rFonts w:asciiTheme="majorHAnsi" w:hAnsiTheme="majorHAnsi"/>
        </w:rPr>
        <w:t> </w:t>
      </w:r>
    </w:p>
    <w:p w:rsidR="00094AE7" w:rsidRDefault="00094AE7" w:rsidP="000B7C2A">
      <w:pPr>
        <w:rPr>
          <w:rFonts w:asciiTheme="majorHAnsi" w:hAnsiTheme="majorHAnsi"/>
        </w:rPr>
      </w:pPr>
    </w:p>
    <w:p w:rsidR="00094AE7" w:rsidRPr="009B327A" w:rsidRDefault="00094AE7" w:rsidP="000B7C2A">
      <w:pPr>
        <w:rPr>
          <w:rFonts w:asciiTheme="majorHAnsi" w:hAnsiTheme="majorHAnsi"/>
        </w:rPr>
      </w:pPr>
      <w:r>
        <w:rPr>
          <w:rFonts w:asciiTheme="majorHAnsi" w:hAnsiTheme="majorHAnsi"/>
        </w:rPr>
        <w:t>10/9/2018</w:t>
      </w:r>
    </w:p>
    <w:sectPr w:rsidR="00094AE7" w:rsidRPr="009B327A" w:rsidSect="002D765E">
      <w:footerReference w:type="default" r:id="rId10"/>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059" w:rsidRDefault="00952059">
      <w:r>
        <w:separator/>
      </w:r>
    </w:p>
  </w:endnote>
  <w:endnote w:type="continuationSeparator" w:id="0">
    <w:p w:rsidR="00952059" w:rsidRDefault="0095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B2B" w:rsidRDefault="00796423" w:rsidP="00DE0614">
    <w:pPr>
      <w:pStyle w:val="Footer"/>
      <w:jc w:val="center"/>
    </w:pPr>
    <w:r>
      <w:rPr>
        <w:rStyle w:val="PageNumber"/>
      </w:rPr>
      <w:fldChar w:fldCharType="begin"/>
    </w:r>
    <w:r>
      <w:rPr>
        <w:rStyle w:val="PageNumber"/>
      </w:rPr>
      <w:instrText xml:space="preserve"> PAGE </w:instrText>
    </w:r>
    <w:r>
      <w:rPr>
        <w:rStyle w:val="PageNumber"/>
      </w:rPr>
      <w:fldChar w:fldCharType="separate"/>
    </w:r>
    <w:r w:rsidR="00BA34B0">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B2B" w:rsidRDefault="00D94B2B" w:rsidP="00F6480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059" w:rsidRDefault="00952059">
      <w:r>
        <w:separator/>
      </w:r>
    </w:p>
  </w:footnote>
  <w:footnote w:type="continuationSeparator" w:id="0">
    <w:p w:rsidR="00952059" w:rsidRDefault="00952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ECA4D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80967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C8C434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FDE982A"/>
    <w:lvl w:ilvl="0">
      <w:start w:val="1"/>
      <w:numFmt w:val="decimal"/>
      <w:pStyle w:val="ListNumber2"/>
      <w:lvlText w:val="%1."/>
      <w:lvlJc w:val="left"/>
      <w:pPr>
        <w:tabs>
          <w:tab w:val="num" w:pos="720"/>
        </w:tabs>
        <w:ind w:left="720" w:hanging="360"/>
      </w:pPr>
    </w:lvl>
  </w:abstractNum>
  <w:abstractNum w:abstractNumId="4">
    <w:nsid w:val="FFFFFF80"/>
    <w:multiLevelType w:val="singleLevel"/>
    <w:tmpl w:val="1CEE1F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5027A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D83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9FE2A5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32E5E6A"/>
    <w:lvl w:ilvl="0">
      <w:start w:val="1"/>
      <w:numFmt w:val="decimal"/>
      <w:pStyle w:val="ListNumber"/>
      <w:lvlText w:val="%1."/>
      <w:lvlJc w:val="left"/>
      <w:pPr>
        <w:tabs>
          <w:tab w:val="num" w:pos="0"/>
        </w:tabs>
        <w:ind w:left="720" w:hanging="720"/>
      </w:pPr>
      <w:rPr>
        <w:rFonts w:ascii="Times New Roman" w:hAnsi="Times New Roman" w:hint="default"/>
        <w:b w:val="0"/>
        <w:i w:val="0"/>
        <w:color w:val="auto"/>
        <w:sz w:val="24"/>
        <w:szCs w:val="24"/>
        <w:u w:val="none"/>
      </w:rPr>
    </w:lvl>
  </w:abstractNum>
  <w:abstractNum w:abstractNumId="9">
    <w:nsid w:val="FFFFFF89"/>
    <w:multiLevelType w:val="singleLevel"/>
    <w:tmpl w:val="B9BAA922"/>
    <w:lvl w:ilvl="0">
      <w:start w:val="1"/>
      <w:numFmt w:val="bullet"/>
      <w:pStyle w:val="ListBullet"/>
      <w:lvlText w:val=""/>
      <w:lvlJc w:val="left"/>
      <w:pPr>
        <w:tabs>
          <w:tab w:val="num" w:pos="0"/>
        </w:tabs>
        <w:ind w:left="720" w:hanging="720"/>
      </w:pPr>
      <w:rPr>
        <w:rFonts w:ascii="Symbol" w:hAnsi="Symbol" w:hint="default"/>
      </w:rPr>
    </w:lvl>
  </w:abstractNum>
  <w:abstractNum w:abstractNumId="10">
    <w:nsid w:val="FFFFFFFE"/>
    <w:multiLevelType w:val="singleLevel"/>
    <w:tmpl w:val="E1F87ADC"/>
    <w:lvl w:ilvl="0">
      <w:numFmt w:val="bullet"/>
      <w:lvlText w:val="*"/>
      <w:lvlJc w:val="left"/>
      <w:pPr>
        <w:ind w:left="0" w:firstLine="0"/>
      </w:pPr>
    </w:lvl>
  </w:abstractNum>
  <w:abstractNum w:abstractNumId="11">
    <w:nsid w:val="019E3C45"/>
    <w:multiLevelType w:val="hybridMultilevel"/>
    <w:tmpl w:val="BF50FCE6"/>
    <w:lvl w:ilvl="0" w:tplc="F88836C4">
      <w:start w:val="1"/>
      <w:numFmt w:val="bullet"/>
      <w:lvlText w:val=""/>
      <w:lvlJc w:val="left"/>
      <w:pPr>
        <w:ind w:left="360" w:hanging="360"/>
      </w:pPr>
      <w:rPr>
        <w:rFonts w:ascii="Symbol" w:hAnsi="Symbol" w:hint="default"/>
      </w:rPr>
    </w:lvl>
    <w:lvl w:ilvl="1" w:tplc="6B02BE1E">
      <w:start w:val="1"/>
      <w:numFmt w:val="bullet"/>
      <w:lvlText w:val="o"/>
      <w:lvlJc w:val="left"/>
      <w:pPr>
        <w:ind w:left="1080" w:hanging="360"/>
      </w:pPr>
      <w:rPr>
        <w:rFonts w:ascii="Courier New" w:hAnsi="Courier New" w:cs="Courier New" w:hint="default"/>
      </w:rPr>
    </w:lvl>
    <w:lvl w:ilvl="2" w:tplc="3CA8601C">
      <w:start w:val="1"/>
      <w:numFmt w:val="bullet"/>
      <w:lvlText w:val=""/>
      <w:lvlJc w:val="left"/>
      <w:pPr>
        <w:ind w:left="1800" w:hanging="360"/>
      </w:pPr>
      <w:rPr>
        <w:rFonts w:ascii="Wingdings" w:hAnsi="Wingdings" w:hint="default"/>
      </w:rPr>
    </w:lvl>
    <w:lvl w:ilvl="3" w:tplc="9FF05044">
      <w:start w:val="1"/>
      <w:numFmt w:val="bullet"/>
      <w:lvlText w:val=""/>
      <w:lvlJc w:val="left"/>
      <w:pPr>
        <w:ind w:left="2520" w:hanging="360"/>
      </w:pPr>
      <w:rPr>
        <w:rFonts w:ascii="Symbol" w:hAnsi="Symbol" w:hint="default"/>
      </w:rPr>
    </w:lvl>
    <w:lvl w:ilvl="4" w:tplc="C824BA84">
      <w:start w:val="1"/>
      <w:numFmt w:val="bullet"/>
      <w:lvlText w:val="o"/>
      <w:lvlJc w:val="left"/>
      <w:pPr>
        <w:ind w:left="3240" w:hanging="360"/>
      </w:pPr>
      <w:rPr>
        <w:rFonts w:ascii="Courier New" w:hAnsi="Courier New" w:cs="Courier New" w:hint="default"/>
      </w:rPr>
    </w:lvl>
    <w:lvl w:ilvl="5" w:tplc="F6EE9292">
      <w:start w:val="1"/>
      <w:numFmt w:val="bullet"/>
      <w:lvlText w:val=""/>
      <w:lvlJc w:val="left"/>
      <w:pPr>
        <w:ind w:left="3960" w:hanging="360"/>
      </w:pPr>
      <w:rPr>
        <w:rFonts w:ascii="Wingdings" w:hAnsi="Wingdings" w:hint="default"/>
      </w:rPr>
    </w:lvl>
    <w:lvl w:ilvl="6" w:tplc="8626D63A">
      <w:start w:val="1"/>
      <w:numFmt w:val="bullet"/>
      <w:lvlText w:val=""/>
      <w:lvlJc w:val="left"/>
      <w:pPr>
        <w:ind w:left="4680" w:hanging="360"/>
      </w:pPr>
      <w:rPr>
        <w:rFonts w:ascii="Symbol" w:hAnsi="Symbol" w:hint="default"/>
      </w:rPr>
    </w:lvl>
    <w:lvl w:ilvl="7" w:tplc="2D24457A">
      <w:start w:val="1"/>
      <w:numFmt w:val="bullet"/>
      <w:lvlText w:val="o"/>
      <w:lvlJc w:val="left"/>
      <w:pPr>
        <w:ind w:left="5400" w:hanging="360"/>
      </w:pPr>
      <w:rPr>
        <w:rFonts w:ascii="Courier New" w:hAnsi="Courier New" w:cs="Courier New" w:hint="default"/>
      </w:rPr>
    </w:lvl>
    <w:lvl w:ilvl="8" w:tplc="A7564070">
      <w:start w:val="1"/>
      <w:numFmt w:val="bullet"/>
      <w:lvlText w:val=""/>
      <w:lvlJc w:val="left"/>
      <w:pPr>
        <w:ind w:left="6120" w:hanging="360"/>
      </w:pPr>
      <w:rPr>
        <w:rFonts w:ascii="Wingdings" w:hAnsi="Wingdings" w:hint="default"/>
      </w:rPr>
    </w:lvl>
  </w:abstractNum>
  <w:abstractNum w:abstractNumId="12">
    <w:nsid w:val="04184EF2"/>
    <w:multiLevelType w:val="hybridMultilevel"/>
    <w:tmpl w:val="2A429FF2"/>
    <w:lvl w:ilvl="0" w:tplc="95927832">
      <w:start w:val="1"/>
      <w:numFmt w:val="bullet"/>
      <w:pStyle w:val="ListBulletNoSpcAft"/>
      <w:lvlText w:val=""/>
      <w:lvlJc w:val="left"/>
      <w:pPr>
        <w:tabs>
          <w:tab w:val="num" w:pos="0"/>
        </w:tabs>
        <w:ind w:left="1440" w:hanging="720"/>
      </w:pPr>
      <w:rPr>
        <w:rFonts w:ascii="Symbol" w:hAnsi="Symbol" w:hint="default"/>
      </w:rPr>
    </w:lvl>
    <w:lvl w:ilvl="1" w:tplc="B4BC2C36" w:tentative="1">
      <w:start w:val="1"/>
      <w:numFmt w:val="bullet"/>
      <w:lvlText w:val="o"/>
      <w:lvlJc w:val="left"/>
      <w:pPr>
        <w:tabs>
          <w:tab w:val="num" w:pos="1440"/>
        </w:tabs>
        <w:ind w:left="1440" w:hanging="360"/>
      </w:pPr>
      <w:rPr>
        <w:rFonts w:ascii="Courier New" w:hAnsi="Courier New" w:cs="Courier New" w:hint="default"/>
      </w:rPr>
    </w:lvl>
    <w:lvl w:ilvl="2" w:tplc="6B54F366" w:tentative="1">
      <w:start w:val="1"/>
      <w:numFmt w:val="bullet"/>
      <w:lvlText w:val=""/>
      <w:lvlJc w:val="left"/>
      <w:pPr>
        <w:tabs>
          <w:tab w:val="num" w:pos="2160"/>
        </w:tabs>
        <w:ind w:left="2160" w:hanging="360"/>
      </w:pPr>
      <w:rPr>
        <w:rFonts w:ascii="Wingdings" w:hAnsi="Wingdings" w:hint="default"/>
      </w:rPr>
    </w:lvl>
    <w:lvl w:ilvl="3" w:tplc="441069A8" w:tentative="1">
      <w:start w:val="1"/>
      <w:numFmt w:val="bullet"/>
      <w:lvlText w:val=""/>
      <w:lvlJc w:val="left"/>
      <w:pPr>
        <w:tabs>
          <w:tab w:val="num" w:pos="2880"/>
        </w:tabs>
        <w:ind w:left="2880" w:hanging="360"/>
      </w:pPr>
      <w:rPr>
        <w:rFonts w:ascii="Symbol" w:hAnsi="Symbol" w:hint="default"/>
      </w:rPr>
    </w:lvl>
    <w:lvl w:ilvl="4" w:tplc="AFEEC51A" w:tentative="1">
      <w:start w:val="1"/>
      <w:numFmt w:val="bullet"/>
      <w:lvlText w:val="o"/>
      <w:lvlJc w:val="left"/>
      <w:pPr>
        <w:tabs>
          <w:tab w:val="num" w:pos="3600"/>
        </w:tabs>
        <w:ind w:left="3600" w:hanging="360"/>
      </w:pPr>
      <w:rPr>
        <w:rFonts w:ascii="Courier New" w:hAnsi="Courier New" w:cs="Courier New" w:hint="default"/>
      </w:rPr>
    </w:lvl>
    <w:lvl w:ilvl="5" w:tplc="2DB0282A" w:tentative="1">
      <w:start w:val="1"/>
      <w:numFmt w:val="bullet"/>
      <w:lvlText w:val=""/>
      <w:lvlJc w:val="left"/>
      <w:pPr>
        <w:tabs>
          <w:tab w:val="num" w:pos="4320"/>
        </w:tabs>
        <w:ind w:left="4320" w:hanging="360"/>
      </w:pPr>
      <w:rPr>
        <w:rFonts w:ascii="Wingdings" w:hAnsi="Wingdings" w:hint="default"/>
      </w:rPr>
    </w:lvl>
    <w:lvl w:ilvl="6" w:tplc="2FBC8A40" w:tentative="1">
      <w:start w:val="1"/>
      <w:numFmt w:val="bullet"/>
      <w:lvlText w:val=""/>
      <w:lvlJc w:val="left"/>
      <w:pPr>
        <w:tabs>
          <w:tab w:val="num" w:pos="5040"/>
        </w:tabs>
        <w:ind w:left="5040" w:hanging="360"/>
      </w:pPr>
      <w:rPr>
        <w:rFonts w:ascii="Symbol" w:hAnsi="Symbol" w:hint="default"/>
      </w:rPr>
    </w:lvl>
    <w:lvl w:ilvl="7" w:tplc="23804296" w:tentative="1">
      <w:start w:val="1"/>
      <w:numFmt w:val="bullet"/>
      <w:lvlText w:val="o"/>
      <w:lvlJc w:val="left"/>
      <w:pPr>
        <w:tabs>
          <w:tab w:val="num" w:pos="5760"/>
        </w:tabs>
        <w:ind w:left="5760" w:hanging="360"/>
      </w:pPr>
      <w:rPr>
        <w:rFonts w:ascii="Courier New" w:hAnsi="Courier New" w:cs="Courier New" w:hint="default"/>
      </w:rPr>
    </w:lvl>
    <w:lvl w:ilvl="8" w:tplc="FE5E0638" w:tentative="1">
      <w:start w:val="1"/>
      <w:numFmt w:val="bullet"/>
      <w:lvlText w:val=""/>
      <w:lvlJc w:val="left"/>
      <w:pPr>
        <w:tabs>
          <w:tab w:val="num" w:pos="6480"/>
        </w:tabs>
        <w:ind w:left="6480" w:hanging="360"/>
      </w:pPr>
      <w:rPr>
        <w:rFonts w:ascii="Wingdings" w:hAnsi="Wingdings" w:hint="default"/>
      </w:rPr>
    </w:lvl>
  </w:abstractNum>
  <w:abstractNum w:abstractNumId="13">
    <w:nsid w:val="098736E1"/>
    <w:multiLevelType w:val="multilevel"/>
    <w:tmpl w:val="38A44E1C"/>
    <w:lvl w:ilvl="0">
      <w:start w:val="1"/>
      <w:numFmt w:val="upperRoman"/>
      <w:pStyle w:val="Heading1"/>
      <w:lvlText w:val="%1."/>
      <w:lvlJc w:val="left"/>
      <w:pPr>
        <w:tabs>
          <w:tab w:val="num" w:pos="720"/>
        </w:tabs>
        <w:ind w:left="720" w:hanging="720"/>
      </w:pPr>
      <w:rPr>
        <w:rFonts w:ascii="Times New Roman" w:hAnsi="Times New Roman" w:hint="default"/>
        <w:b w:val="0"/>
        <w:i w:val="0"/>
        <w:caps w:val="0"/>
        <w:color w:val="auto"/>
        <w:sz w:val="24"/>
        <w:szCs w:val="24"/>
        <w:u w:val="none"/>
      </w:rPr>
    </w:lvl>
    <w:lvl w:ilvl="1">
      <w:start w:val="1"/>
      <w:numFmt w:val="upperLetter"/>
      <w:pStyle w:val="Heading2"/>
      <w:lvlText w:val="%2."/>
      <w:lvlJc w:val="left"/>
      <w:pPr>
        <w:tabs>
          <w:tab w:val="num" w:pos="720"/>
        </w:tabs>
        <w:ind w:left="1440" w:hanging="720"/>
      </w:pPr>
      <w:rPr>
        <w:rFonts w:ascii="Times New Roman" w:hAnsi="Times New Roman" w:hint="default"/>
        <w:b w:val="0"/>
        <w:i w:val="0"/>
        <w:color w:val="auto"/>
        <w:sz w:val="24"/>
        <w:szCs w:val="24"/>
        <w:u w:val="none"/>
      </w:rPr>
    </w:lvl>
    <w:lvl w:ilvl="2">
      <w:start w:val="1"/>
      <w:numFmt w:val="decimal"/>
      <w:pStyle w:val="Heading3"/>
      <w:lvlText w:val="%3."/>
      <w:lvlJc w:val="left"/>
      <w:pPr>
        <w:tabs>
          <w:tab w:val="num" w:pos="720"/>
        </w:tabs>
        <w:ind w:left="2160" w:hanging="720"/>
      </w:pPr>
      <w:rPr>
        <w:rFonts w:ascii="Times New Roman" w:hAnsi="Times New Roman" w:hint="default"/>
        <w:b w:val="0"/>
        <w:i w:val="0"/>
        <w:color w:val="auto"/>
        <w:sz w:val="24"/>
        <w:szCs w:val="24"/>
        <w:u w:val="none"/>
      </w:rPr>
    </w:lvl>
    <w:lvl w:ilvl="3">
      <w:start w:val="1"/>
      <w:numFmt w:val="lowerRoman"/>
      <w:pStyle w:val="Heading4"/>
      <w:lvlText w:val="%4."/>
      <w:lvlJc w:val="left"/>
      <w:pPr>
        <w:tabs>
          <w:tab w:val="num" w:pos="720"/>
        </w:tabs>
        <w:ind w:left="2880" w:hanging="720"/>
      </w:pPr>
      <w:rPr>
        <w:rFonts w:ascii="Times New Roman" w:hAnsi="Times New Roman" w:hint="default"/>
        <w:b w:val="0"/>
        <w:i w:val="0"/>
        <w:color w:val="auto"/>
        <w:sz w:val="24"/>
        <w:szCs w:val="24"/>
        <w:u w:val="none"/>
      </w:rPr>
    </w:lvl>
    <w:lvl w:ilvl="4">
      <w:start w:val="1"/>
      <w:numFmt w:val="lowerLetter"/>
      <w:pStyle w:val="Heading5"/>
      <w:lvlText w:val="%5."/>
      <w:lvlJc w:val="left"/>
      <w:pPr>
        <w:tabs>
          <w:tab w:val="num" w:pos="720"/>
        </w:tabs>
        <w:ind w:left="3600" w:hanging="720"/>
      </w:pPr>
      <w:rPr>
        <w:rFonts w:ascii="Times New Roman" w:hAnsi="Times New Roman" w:hint="default"/>
        <w:b w:val="0"/>
        <w:i w:val="0"/>
        <w:color w:val="auto"/>
        <w:sz w:val="24"/>
        <w:szCs w:val="24"/>
        <w:u w:val="none"/>
      </w:rPr>
    </w:lvl>
    <w:lvl w:ilvl="5">
      <w:start w:val="1"/>
      <w:numFmt w:val="decimal"/>
      <w:pStyle w:val="Heading6"/>
      <w:lvlText w:val="(%2)"/>
      <w:lvlJc w:val="left"/>
      <w:pPr>
        <w:tabs>
          <w:tab w:val="num" w:pos="4752"/>
        </w:tabs>
        <w:ind w:left="4752" w:hanging="1152"/>
      </w:pPr>
      <w:rPr>
        <w:rFonts w:hint="default"/>
      </w:rPr>
    </w:lvl>
    <w:lvl w:ilvl="6">
      <w:start w:val="1"/>
      <w:numFmt w:val="decimal"/>
      <w:pStyle w:val="Heading7"/>
      <w:lvlText w:val="(%3)"/>
      <w:lvlJc w:val="left"/>
      <w:pPr>
        <w:tabs>
          <w:tab w:val="num" w:pos="4896"/>
        </w:tabs>
        <w:ind w:left="4896" w:hanging="1296"/>
      </w:pPr>
      <w:rPr>
        <w:rFonts w:hint="default"/>
      </w:rPr>
    </w:lvl>
    <w:lvl w:ilvl="7">
      <w:start w:val="1"/>
      <w:numFmt w:val="decimal"/>
      <w:pStyle w:val="Heading8"/>
      <w:lvlText w:val="(%5)"/>
      <w:lvlJc w:val="left"/>
      <w:pPr>
        <w:tabs>
          <w:tab w:val="num" w:pos="5040"/>
        </w:tabs>
        <w:ind w:left="5040" w:hanging="1440"/>
      </w:pPr>
      <w:rPr>
        <w:rFonts w:hint="default"/>
        <w:b w:val="0"/>
        <w:i w:val="0"/>
      </w:rPr>
    </w:lvl>
    <w:lvl w:ilvl="8">
      <w:start w:val="1"/>
      <w:numFmt w:val="decimal"/>
      <w:pStyle w:val="Heading9"/>
      <w:lvlText w:val="(%4)"/>
      <w:lvlJc w:val="left"/>
      <w:pPr>
        <w:tabs>
          <w:tab w:val="num" w:pos="5184"/>
        </w:tabs>
        <w:ind w:left="5184" w:hanging="1584"/>
      </w:pPr>
      <w:rPr>
        <w:rFonts w:hint="default"/>
      </w:rPr>
    </w:lvl>
  </w:abstractNum>
  <w:abstractNum w:abstractNumId="14">
    <w:nsid w:val="0CBB20CA"/>
    <w:multiLevelType w:val="hybridMultilevel"/>
    <w:tmpl w:val="5ED2FCC2"/>
    <w:lvl w:ilvl="0" w:tplc="09623740">
      <w:start w:val="1"/>
      <w:numFmt w:val="bullet"/>
      <w:lvlText w:val=""/>
      <w:lvlJc w:val="left"/>
      <w:pPr>
        <w:ind w:left="1800" w:hanging="360"/>
      </w:pPr>
      <w:rPr>
        <w:rFonts w:ascii="Symbol" w:hAnsi="Symbol" w:hint="default"/>
      </w:rPr>
    </w:lvl>
    <w:lvl w:ilvl="1" w:tplc="11C03D0C">
      <w:start w:val="1"/>
      <w:numFmt w:val="lowerLetter"/>
      <w:lvlText w:val="%2."/>
      <w:lvlJc w:val="left"/>
      <w:pPr>
        <w:ind w:left="2520" w:hanging="360"/>
      </w:pPr>
    </w:lvl>
    <w:lvl w:ilvl="2" w:tplc="430EC3A8">
      <w:start w:val="1"/>
      <w:numFmt w:val="lowerRoman"/>
      <w:lvlText w:val="%3."/>
      <w:lvlJc w:val="right"/>
      <w:pPr>
        <w:ind w:left="3240" w:hanging="180"/>
      </w:pPr>
    </w:lvl>
    <w:lvl w:ilvl="3" w:tplc="8C24C8C6">
      <w:start w:val="1"/>
      <w:numFmt w:val="decimal"/>
      <w:lvlText w:val="%4."/>
      <w:lvlJc w:val="left"/>
      <w:pPr>
        <w:ind w:left="3960" w:hanging="360"/>
      </w:pPr>
    </w:lvl>
    <w:lvl w:ilvl="4" w:tplc="F3DA968E">
      <w:start w:val="1"/>
      <w:numFmt w:val="lowerLetter"/>
      <w:lvlText w:val="%5."/>
      <w:lvlJc w:val="left"/>
      <w:pPr>
        <w:ind w:left="4680" w:hanging="360"/>
      </w:pPr>
    </w:lvl>
    <w:lvl w:ilvl="5" w:tplc="2DA0C420">
      <w:start w:val="1"/>
      <w:numFmt w:val="lowerRoman"/>
      <w:lvlText w:val="%6."/>
      <w:lvlJc w:val="right"/>
      <w:pPr>
        <w:ind w:left="5400" w:hanging="180"/>
      </w:pPr>
    </w:lvl>
    <w:lvl w:ilvl="6" w:tplc="A6F0D474">
      <w:start w:val="1"/>
      <w:numFmt w:val="decimal"/>
      <w:lvlText w:val="%7."/>
      <w:lvlJc w:val="left"/>
      <w:pPr>
        <w:ind w:left="6120" w:hanging="360"/>
      </w:pPr>
    </w:lvl>
    <w:lvl w:ilvl="7" w:tplc="1F56A962">
      <w:start w:val="1"/>
      <w:numFmt w:val="lowerLetter"/>
      <w:lvlText w:val="%8."/>
      <w:lvlJc w:val="left"/>
      <w:pPr>
        <w:ind w:left="6840" w:hanging="360"/>
      </w:pPr>
    </w:lvl>
    <w:lvl w:ilvl="8" w:tplc="91EC81BA">
      <w:start w:val="1"/>
      <w:numFmt w:val="lowerRoman"/>
      <w:lvlText w:val="%9."/>
      <w:lvlJc w:val="right"/>
      <w:pPr>
        <w:ind w:left="7560" w:hanging="180"/>
      </w:pPr>
    </w:lvl>
  </w:abstractNum>
  <w:abstractNum w:abstractNumId="15">
    <w:nsid w:val="2119012B"/>
    <w:multiLevelType w:val="hybridMultilevel"/>
    <w:tmpl w:val="10CA754A"/>
    <w:lvl w:ilvl="0" w:tplc="9A4CE3A8">
      <w:start w:val="1"/>
      <w:numFmt w:val="bullet"/>
      <w:lvlText w:val=""/>
      <w:lvlJc w:val="left"/>
      <w:pPr>
        <w:ind w:left="2520" w:hanging="360"/>
      </w:pPr>
      <w:rPr>
        <w:rFonts w:ascii="Symbol" w:hAnsi="Symbol" w:hint="default"/>
      </w:rPr>
    </w:lvl>
    <w:lvl w:ilvl="1" w:tplc="47143A80" w:tentative="1">
      <w:start w:val="1"/>
      <w:numFmt w:val="bullet"/>
      <w:lvlText w:val="o"/>
      <w:lvlJc w:val="left"/>
      <w:pPr>
        <w:ind w:left="3240" w:hanging="360"/>
      </w:pPr>
      <w:rPr>
        <w:rFonts w:ascii="Courier New" w:hAnsi="Courier New" w:cs="Courier New" w:hint="default"/>
      </w:rPr>
    </w:lvl>
    <w:lvl w:ilvl="2" w:tplc="A0D816E0" w:tentative="1">
      <w:start w:val="1"/>
      <w:numFmt w:val="bullet"/>
      <w:lvlText w:val=""/>
      <w:lvlJc w:val="left"/>
      <w:pPr>
        <w:ind w:left="3960" w:hanging="360"/>
      </w:pPr>
      <w:rPr>
        <w:rFonts w:ascii="Wingdings" w:hAnsi="Wingdings" w:hint="default"/>
      </w:rPr>
    </w:lvl>
    <w:lvl w:ilvl="3" w:tplc="DE004498" w:tentative="1">
      <w:start w:val="1"/>
      <w:numFmt w:val="bullet"/>
      <w:lvlText w:val=""/>
      <w:lvlJc w:val="left"/>
      <w:pPr>
        <w:ind w:left="4680" w:hanging="360"/>
      </w:pPr>
      <w:rPr>
        <w:rFonts w:ascii="Symbol" w:hAnsi="Symbol" w:hint="default"/>
      </w:rPr>
    </w:lvl>
    <w:lvl w:ilvl="4" w:tplc="D6BEF9CE" w:tentative="1">
      <w:start w:val="1"/>
      <w:numFmt w:val="bullet"/>
      <w:lvlText w:val="o"/>
      <w:lvlJc w:val="left"/>
      <w:pPr>
        <w:ind w:left="5400" w:hanging="360"/>
      </w:pPr>
      <w:rPr>
        <w:rFonts w:ascii="Courier New" w:hAnsi="Courier New" w:cs="Courier New" w:hint="default"/>
      </w:rPr>
    </w:lvl>
    <w:lvl w:ilvl="5" w:tplc="0ADE23A4" w:tentative="1">
      <w:start w:val="1"/>
      <w:numFmt w:val="bullet"/>
      <w:lvlText w:val=""/>
      <w:lvlJc w:val="left"/>
      <w:pPr>
        <w:ind w:left="6120" w:hanging="360"/>
      </w:pPr>
      <w:rPr>
        <w:rFonts w:ascii="Wingdings" w:hAnsi="Wingdings" w:hint="default"/>
      </w:rPr>
    </w:lvl>
    <w:lvl w:ilvl="6" w:tplc="C2745006" w:tentative="1">
      <w:start w:val="1"/>
      <w:numFmt w:val="bullet"/>
      <w:lvlText w:val=""/>
      <w:lvlJc w:val="left"/>
      <w:pPr>
        <w:ind w:left="6840" w:hanging="360"/>
      </w:pPr>
      <w:rPr>
        <w:rFonts w:ascii="Symbol" w:hAnsi="Symbol" w:hint="default"/>
      </w:rPr>
    </w:lvl>
    <w:lvl w:ilvl="7" w:tplc="617A07C4" w:tentative="1">
      <w:start w:val="1"/>
      <w:numFmt w:val="bullet"/>
      <w:lvlText w:val="o"/>
      <w:lvlJc w:val="left"/>
      <w:pPr>
        <w:ind w:left="7560" w:hanging="360"/>
      </w:pPr>
      <w:rPr>
        <w:rFonts w:ascii="Courier New" w:hAnsi="Courier New" w:cs="Courier New" w:hint="default"/>
      </w:rPr>
    </w:lvl>
    <w:lvl w:ilvl="8" w:tplc="6A968080" w:tentative="1">
      <w:start w:val="1"/>
      <w:numFmt w:val="bullet"/>
      <w:lvlText w:val=""/>
      <w:lvlJc w:val="left"/>
      <w:pPr>
        <w:ind w:left="8280" w:hanging="360"/>
      </w:pPr>
      <w:rPr>
        <w:rFonts w:ascii="Wingdings" w:hAnsi="Wingdings" w:hint="default"/>
      </w:rPr>
    </w:lvl>
  </w:abstractNum>
  <w:abstractNum w:abstractNumId="16">
    <w:nsid w:val="225666D1"/>
    <w:multiLevelType w:val="hybridMultilevel"/>
    <w:tmpl w:val="5ABEC84C"/>
    <w:lvl w:ilvl="0" w:tplc="F83CA57E">
      <w:start w:val="1"/>
      <w:numFmt w:val="decimal"/>
      <w:pStyle w:val="ListNumberNoSpcAft"/>
      <w:lvlText w:val="%1."/>
      <w:lvlJc w:val="left"/>
      <w:pPr>
        <w:tabs>
          <w:tab w:val="num" w:pos="0"/>
        </w:tabs>
        <w:ind w:left="1440" w:hanging="720"/>
      </w:pPr>
      <w:rPr>
        <w:rFonts w:ascii="Times New Roman" w:hAnsi="Times New Roman" w:hint="default"/>
        <w:b w:val="0"/>
        <w:i w:val="0"/>
        <w:color w:val="auto"/>
        <w:sz w:val="24"/>
        <w:szCs w:val="24"/>
        <w:u w:val="none"/>
      </w:rPr>
    </w:lvl>
    <w:lvl w:ilvl="1" w:tplc="6BAE4902" w:tentative="1">
      <w:start w:val="1"/>
      <w:numFmt w:val="lowerLetter"/>
      <w:lvlText w:val="%2."/>
      <w:lvlJc w:val="left"/>
      <w:pPr>
        <w:tabs>
          <w:tab w:val="num" w:pos="1440"/>
        </w:tabs>
        <w:ind w:left="1440" w:hanging="360"/>
      </w:pPr>
    </w:lvl>
    <w:lvl w:ilvl="2" w:tplc="2B78EF0C" w:tentative="1">
      <w:start w:val="1"/>
      <w:numFmt w:val="lowerRoman"/>
      <w:lvlText w:val="%3."/>
      <w:lvlJc w:val="right"/>
      <w:pPr>
        <w:tabs>
          <w:tab w:val="num" w:pos="2160"/>
        </w:tabs>
        <w:ind w:left="2160" w:hanging="180"/>
      </w:pPr>
    </w:lvl>
    <w:lvl w:ilvl="3" w:tplc="1D882A14" w:tentative="1">
      <w:start w:val="1"/>
      <w:numFmt w:val="decimal"/>
      <w:lvlText w:val="%4."/>
      <w:lvlJc w:val="left"/>
      <w:pPr>
        <w:tabs>
          <w:tab w:val="num" w:pos="2880"/>
        </w:tabs>
        <w:ind w:left="2880" w:hanging="360"/>
      </w:pPr>
    </w:lvl>
    <w:lvl w:ilvl="4" w:tplc="B7E2E112" w:tentative="1">
      <w:start w:val="1"/>
      <w:numFmt w:val="lowerLetter"/>
      <w:lvlText w:val="%5."/>
      <w:lvlJc w:val="left"/>
      <w:pPr>
        <w:tabs>
          <w:tab w:val="num" w:pos="3600"/>
        </w:tabs>
        <w:ind w:left="3600" w:hanging="360"/>
      </w:pPr>
    </w:lvl>
    <w:lvl w:ilvl="5" w:tplc="0F44029A" w:tentative="1">
      <w:start w:val="1"/>
      <w:numFmt w:val="lowerRoman"/>
      <w:lvlText w:val="%6."/>
      <w:lvlJc w:val="right"/>
      <w:pPr>
        <w:tabs>
          <w:tab w:val="num" w:pos="4320"/>
        </w:tabs>
        <w:ind w:left="4320" w:hanging="180"/>
      </w:pPr>
    </w:lvl>
    <w:lvl w:ilvl="6" w:tplc="46545F00" w:tentative="1">
      <w:start w:val="1"/>
      <w:numFmt w:val="decimal"/>
      <w:lvlText w:val="%7."/>
      <w:lvlJc w:val="left"/>
      <w:pPr>
        <w:tabs>
          <w:tab w:val="num" w:pos="5040"/>
        </w:tabs>
        <w:ind w:left="5040" w:hanging="360"/>
      </w:pPr>
    </w:lvl>
    <w:lvl w:ilvl="7" w:tplc="E53814B8" w:tentative="1">
      <w:start w:val="1"/>
      <w:numFmt w:val="lowerLetter"/>
      <w:lvlText w:val="%8."/>
      <w:lvlJc w:val="left"/>
      <w:pPr>
        <w:tabs>
          <w:tab w:val="num" w:pos="5760"/>
        </w:tabs>
        <w:ind w:left="5760" w:hanging="360"/>
      </w:pPr>
    </w:lvl>
    <w:lvl w:ilvl="8" w:tplc="2FF66226" w:tentative="1">
      <w:start w:val="1"/>
      <w:numFmt w:val="lowerRoman"/>
      <w:lvlText w:val="%9."/>
      <w:lvlJc w:val="right"/>
      <w:pPr>
        <w:tabs>
          <w:tab w:val="num" w:pos="6480"/>
        </w:tabs>
        <w:ind w:left="6480" w:hanging="180"/>
      </w:pPr>
    </w:lvl>
  </w:abstractNum>
  <w:abstractNum w:abstractNumId="17">
    <w:nsid w:val="24296FE6"/>
    <w:multiLevelType w:val="hybridMultilevel"/>
    <w:tmpl w:val="35A44D82"/>
    <w:lvl w:ilvl="0" w:tplc="B7FA7E64">
      <w:start w:val="1"/>
      <w:numFmt w:val="bullet"/>
      <w:lvlText w:val=""/>
      <w:lvlJc w:val="left"/>
      <w:pPr>
        <w:ind w:left="1800" w:hanging="360"/>
      </w:pPr>
      <w:rPr>
        <w:rFonts w:ascii="Symbol" w:hAnsi="Symbol" w:hint="default"/>
      </w:rPr>
    </w:lvl>
    <w:lvl w:ilvl="1" w:tplc="3B1AAAE8" w:tentative="1">
      <w:start w:val="1"/>
      <w:numFmt w:val="bullet"/>
      <w:lvlText w:val="o"/>
      <w:lvlJc w:val="left"/>
      <w:pPr>
        <w:ind w:left="2520" w:hanging="360"/>
      </w:pPr>
      <w:rPr>
        <w:rFonts w:ascii="Courier New" w:hAnsi="Courier New" w:cs="Courier New" w:hint="default"/>
      </w:rPr>
    </w:lvl>
    <w:lvl w:ilvl="2" w:tplc="086676E6" w:tentative="1">
      <w:start w:val="1"/>
      <w:numFmt w:val="bullet"/>
      <w:lvlText w:val=""/>
      <w:lvlJc w:val="left"/>
      <w:pPr>
        <w:ind w:left="3240" w:hanging="360"/>
      </w:pPr>
      <w:rPr>
        <w:rFonts w:ascii="Wingdings" w:hAnsi="Wingdings" w:hint="default"/>
      </w:rPr>
    </w:lvl>
    <w:lvl w:ilvl="3" w:tplc="CAE2E448" w:tentative="1">
      <w:start w:val="1"/>
      <w:numFmt w:val="bullet"/>
      <w:lvlText w:val=""/>
      <w:lvlJc w:val="left"/>
      <w:pPr>
        <w:ind w:left="3960" w:hanging="360"/>
      </w:pPr>
      <w:rPr>
        <w:rFonts w:ascii="Symbol" w:hAnsi="Symbol" w:hint="default"/>
      </w:rPr>
    </w:lvl>
    <w:lvl w:ilvl="4" w:tplc="19CC0F0A" w:tentative="1">
      <w:start w:val="1"/>
      <w:numFmt w:val="bullet"/>
      <w:lvlText w:val="o"/>
      <w:lvlJc w:val="left"/>
      <w:pPr>
        <w:ind w:left="4680" w:hanging="360"/>
      </w:pPr>
      <w:rPr>
        <w:rFonts w:ascii="Courier New" w:hAnsi="Courier New" w:cs="Courier New" w:hint="default"/>
      </w:rPr>
    </w:lvl>
    <w:lvl w:ilvl="5" w:tplc="480691D2" w:tentative="1">
      <w:start w:val="1"/>
      <w:numFmt w:val="bullet"/>
      <w:lvlText w:val=""/>
      <w:lvlJc w:val="left"/>
      <w:pPr>
        <w:ind w:left="5400" w:hanging="360"/>
      </w:pPr>
      <w:rPr>
        <w:rFonts w:ascii="Wingdings" w:hAnsi="Wingdings" w:hint="default"/>
      </w:rPr>
    </w:lvl>
    <w:lvl w:ilvl="6" w:tplc="C56E8DC6" w:tentative="1">
      <w:start w:val="1"/>
      <w:numFmt w:val="bullet"/>
      <w:lvlText w:val=""/>
      <w:lvlJc w:val="left"/>
      <w:pPr>
        <w:ind w:left="6120" w:hanging="360"/>
      </w:pPr>
      <w:rPr>
        <w:rFonts w:ascii="Symbol" w:hAnsi="Symbol" w:hint="default"/>
      </w:rPr>
    </w:lvl>
    <w:lvl w:ilvl="7" w:tplc="5DFCE25C" w:tentative="1">
      <w:start w:val="1"/>
      <w:numFmt w:val="bullet"/>
      <w:lvlText w:val="o"/>
      <w:lvlJc w:val="left"/>
      <w:pPr>
        <w:ind w:left="6840" w:hanging="360"/>
      </w:pPr>
      <w:rPr>
        <w:rFonts w:ascii="Courier New" w:hAnsi="Courier New" w:cs="Courier New" w:hint="default"/>
      </w:rPr>
    </w:lvl>
    <w:lvl w:ilvl="8" w:tplc="9F5AEBBA" w:tentative="1">
      <w:start w:val="1"/>
      <w:numFmt w:val="bullet"/>
      <w:lvlText w:val=""/>
      <w:lvlJc w:val="left"/>
      <w:pPr>
        <w:ind w:left="7560" w:hanging="360"/>
      </w:pPr>
      <w:rPr>
        <w:rFonts w:ascii="Wingdings" w:hAnsi="Wingdings" w:hint="default"/>
      </w:rPr>
    </w:lvl>
  </w:abstractNum>
  <w:abstractNum w:abstractNumId="18">
    <w:nsid w:val="46986EFE"/>
    <w:multiLevelType w:val="hybridMultilevel"/>
    <w:tmpl w:val="BA4A32DA"/>
    <w:lvl w:ilvl="0" w:tplc="FFE21E22">
      <w:start w:val="1"/>
      <w:numFmt w:val="bullet"/>
      <w:lvlText w:val=""/>
      <w:lvlJc w:val="left"/>
      <w:pPr>
        <w:ind w:left="1800" w:hanging="360"/>
      </w:pPr>
      <w:rPr>
        <w:rFonts w:ascii="Symbol" w:hAnsi="Symbol" w:hint="default"/>
      </w:rPr>
    </w:lvl>
    <w:lvl w:ilvl="1" w:tplc="566E0BB8">
      <w:start w:val="1"/>
      <w:numFmt w:val="bullet"/>
      <w:lvlText w:val="o"/>
      <w:lvlJc w:val="left"/>
      <w:pPr>
        <w:ind w:left="2520" w:hanging="360"/>
      </w:pPr>
      <w:rPr>
        <w:rFonts w:ascii="Courier New" w:hAnsi="Courier New" w:cs="Courier New" w:hint="default"/>
      </w:rPr>
    </w:lvl>
    <w:lvl w:ilvl="2" w:tplc="F8D0CF34" w:tentative="1">
      <w:start w:val="1"/>
      <w:numFmt w:val="bullet"/>
      <w:lvlText w:val=""/>
      <w:lvlJc w:val="left"/>
      <w:pPr>
        <w:ind w:left="3240" w:hanging="360"/>
      </w:pPr>
      <w:rPr>
        <w:rFonts w:ascii="Wingdings" w:hAnsi="Wingdings" w:hint="default"/>
      </w:rPr>
    </w:lvl>
    <w:lvl w:ilvl="3" w:tplc="9AA05C40" w:tentative="1">
      <w:start w:val="1"/>
      <w:numFmt w:val="bullet"/>
      <w:lvlText w:val=""/>
      <w:lvlJc w:val="left"/>
      <w:pPr>
        <w:ind w:left="3960" w:hanging="360"/>
      </w:pPr>
      <w:rPr>
        <w:rFonts w:ascii="Symbol" w:hAnsi="Symbol" w:hint="default"/>
      </w:rPr>
    </w:lvl>
    <w:lvl w:ilvl="4" w:tplc="5894ADCE" w:tentative="1">
      <w:start w:val="1"/>
      <w:numFmt w:val="bullet"/>
      <w:lvlText w:val="o"/>
      <w:lvlJc w:val="left"/>
      <w:pPr>
        <w:ind w:left="4680" w:hanging="360"/>
      </w:pPr>
      <w:rPr>
        <w:rFonts w:ascii="Courier New" w:hAnsi="Courier New" w:cs="Courier New" w:hint="default"/>
      </w:rPr>
    </w:lvl>
    <w:lvl w:ilvl="5" w:tplc="4B3E17D8" w:tentative="1">
      <w:start w:val="1"/>
      <w:numFmt w:val="bullet"/>
      <w:lvlText w:val=""/>
      <w:lvlJc w:val="left"/>
      <w:pPr>
        <w:ind w:left="5400" w:hanging="360"/>
      </w:pPr>
      <w:rPr>
        <w:rFonts w:ascii="Wingdings" w:hAnsi="Wingdings" w:hint="default"/>
      </w:rPr>
    </w:lvl>
    <w:lvl w:ilvl="6" w:tplc="415E0C70" w:tentative="1">
      <w:start w:val="1"/>
      <w:numFmt w:val="bullet"/>
      <w:lvlText w:val=""/>
      <w:lvlJc w:val="left"/>
      <w:pPr>
        <w:ind w:left="6120" w:hanging="360"/>
      </w:pPr>
      <w:rPr>
        <w:rFonts w:ascii="Symbol" w:hAnsi="Symbol" w:hint="default"/>
      </w:rPr>
    </w:lvl>
    <w:lvl w:ilvl="7" w:tplc="797E795E" w:tentative="1">
      <w:start w:val="1"/>
      <w:numFmt w:val="bullet"/>
      <w:lvlText w:val="o"/>
      <w:lvlJc w:val="left"/>
      <w:pPr>
        <w:ind w:left="6840" w:hanging="360"/>
      </w:pPr>
      <w:rPr>
        <w:rFonts w:ascii="Courier New" w:hAnsi="Courier New" w:cs="Courier New" w:hint="default"/>
      </w:rPr>
    </w:lvl>
    <w:lvl w:ilvl="8" w:tplc="686C76F4" w:tentative="1">
      <w:start w:val="1"/>
      <w:numFmt w:val="bullet"/>
      <w:lvlText w:val=""/>
      <w:lvlJc w:val="left"/>
      <w:pPr>
        <w:ind w:left="756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12"/>
  </w:num>
  <w:num w:numId="8">
    <w:abstractNumId w:val="8"/>
  </w:num>
  <w:num w:numId="9">
    <w:abstractNumId w:val="3"/>
  </w:num>
  <w:num w:numId="10">
    <w:abstractNumId w:val="2"/>
  </w:num>
  <w:num w:numId="11">
    <w:abstractNumId w:val="1"/>
  </w:num>
  <w:num w:numId="12">
    <w:abstractNumId w:val="0"/>
  </w:num>
  <w:num w:numId="13">
    <w:abstractNumId w:val="16"/>
  </w:num>
  <w:num w:numId="14">
    <w:abstractNumId w:val="10"/>
    <w:lvlOverride w:ilvl="0">
      <w:lvl w:ilvl="0">
        <w:numFmt w:val="bullet"/>
        <w:lvlText w:val=""/>
        <w:legacy w:legacy="1" w:legacySpace="120" w:legacyIndent="360"/>
        <w:lvlJc w:val="left"/>
        <w:pPr>
          <w:ind w:left="1440" w:hanging="360"/>
        </w:pPr>
        <w:rPr>
          <w:rFonts w:ascii="Symbol" w:hAnsi="Symbol" w:hint="default"/>
        </w:rPr>
      </w:lvl>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 w:numId="18">
    <w:abstractNumId w:val="17"/>
  </w:num>
  <w:num w:numId="1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C2A"/>
    <w:rsid w:val="00001D63"/>
    <w:rsid w:val="000241C3"/>
    <w:rsid w:val="0003076E"/>
    <w:rsid w:val="000425DF"/>
    <w:rsid w:val="00066218"/>
    <w:rsid w:val="000919D0"/>
    <w:rsid w:val="00094AE7"/>
    <w:rsid w:val="000A3B76"/>
    <w:rsid w:val="000B7C2A"/>
    <w:rsid w:val="000D7682"/>
    <w:rsid w:val="000D7A1A"/>
    <w:rsid w:val="00127E39"/>
    <w:rsid w:val="00150F2B"/>
    <w:rsid w:val="00195274"/>
    <w:rsid w:val="001A69F7"/>
    <w:rsid w:val="001B1E19"/>
    <w:rsid w:val="001C0393"/>
    <w:rsid w:val="001D4404"/>
    <w:rsid w:val="001E115C"/>
    <w:rsid w:val="001E7BDE"/>
    <w:rsid w:val="001F7AC0"/>
    <w:rsid w:val="00227F4C"/>
    <w:rsid w:val="00242F9B"/>
    <w:rsid w:val="002466F2"/>
    <w:rsid w:val="00247F1B"/>
    <w:rsid w:val="00280FE6"/>
    <w:rsid w:val="00282B6A"/>
    <w:rsid w:val="00284932"/>
    <w:rsid w:val="00292BC7"/>
    <w:rsid w:val="002937A1"/>
    <w:rsid w:val="002B6CB9"/>
    <w:rsid w:val="002C097D"/>
    <w:rsid w:val="002D765E"/>
    <w:rsid w:val="00305981"/>
    <w:rsid w:val="00313F16"/>
    <w:rsid w:val="0034095E"/>
    <w:rsid w:val="003423D1"/>
    <w:rsid w:val="00353DDB"/>
    <w:rsid w:val="003803E4"/>
    <w:rsid w:val="003A6927"/>
    <w:rsid w:val="003A7CA0"/>
    <w:rsid w:val="003B0293"/>
    <w:rsid w:val="003C0EF7"/>
    <w:rsid w:val="004224DD"/>
    <w:rsid w:val="004405E4"/>
    <w:rsid w:val="0044443B"/>
    <w:rsid w:val="00463CF7"/>
    <w:rsid w:val="00481563"/>
    <w:rsid w:val="004910AB"/>
    <w:rsid w:val="004A7EE3"/>
    <w:rsid w:val="004B30EB"/>
    <w:rsid w:val="004B3834"/>
    <w:rsid w:val="004E2DB8"/>
    <w:rsid w:val="004F04BD"/>
    <w:rsid w:val="00504AC5"/>
    <w:rsid w:val="00506A90"/>
    <w:rsid w:val="00554288"/>
    <w:rsid w:val="005C1AC6"/>
    <w:rsid w:val="005F4D4C"/>
    <w:rsid w:val="00626566"/>
    <w:rsid w:val="006F14FF"/>
    <w:rsid w:val="00707EF1"/>
    <w:rsid w:val="00725C59"/>
    <w:rsid w:val="00754959"/>
    <w:rsid w:val="0077583E"/>
    <w:rsid w:val="00776988"/>
    <w:rsid w:val="00796423"/>
    <w:rsid w:val="007B47A3"/>
    <w:rsid w:val="007C0DCD"/>
    <w:rsid w:val="007D6F7D"/>
    <w:rsid w:val="00806B8B"/>
    <w:rsid w:val="00811712"/>
    <w:rsid w:val="00815883"/>
    <w:rsid w:val="00827F36"/>
    <w:rsid w:val="008943EC"/>
    <w:rsid w:val="008946B7"/>
    <w:rsid w:val="008954C4"/>
    <w:rsid w:val="00897825"/>
    <w:rsid w:val="008D6209"/>
    <w:rsid w:val="0091666D"/>
    <w:rsid w:val="00916D72"/>
    <w:rsid w:val="00924E80"/>
    <w:rsid w:val="00952059"/>
    <w:rsid w:val="009B327A"/>
    <w:rsid w:val="009C6B5D"/>
    <w:rsid w:val="009D57F0"/>
    <w:rsid w:val="009E0664"/>
    <w:rsid w:val="00A45E40"/>
    <w:rsid w:val="00A66EB7"/>
    <w:rsid w:val="00A90EC3"/>
    <w:rsid w:val="00A91C03"/>
    <w:rsid w:val="00AB3904"/>
    <w:rsid w:val="00AC37F2"/>
    <w:rsid w:val="00AC710A"/>
    <w:rsid w:val="00AD3B51"/>
    <w:rsid w:val="00AE69EB"/>
    <w:rsid w:val="00B126B2"/>
    <w:rsid w:val="00B17EFE"/>
    <w:rsid w:val="00B25ACB"/>
    <w:rsid w:val="00B66C28"/>
    <w:rsid w:val="00B942EA"/>
    <w:rsid w:val="00BA34B0"/>
    <w:rsid w:val="00BD2DEC"/>
    <w:rsid w:val="00C002A7"/>
    <w:rsid w:val="00C10E4D"/>
    <w:rsid w:val="00C145B5"/>
    <w:rsid w:val="00C15C28"/>
    <w:rsid w:val="00C45B0F"/>
    <w:rsid w:val="00C51AB4"/>
    <w:rsid w:val="00C53707"/>
    <w:rsid w:val="00C66737"/>
    <w:rsid w:val="00C705C7"/>
    <w:rsid w:val="00CC3594"/>
    <w:rsid w:val="00CF5A81"/>
    <w:rsid w:val="00D16B4A"/>
    <w:rsid w:val="00D72DC6"/>
    <w:rsid w:val="00D82372"/>
    <w:rsid w:val="00D94B2B"/>
    <w:rsid w:val="00DB4C92"/>
    <w:rsid w:val="00DC1E07"/>
    <w:rsid w:val="00DE0614"/>
    <w:rsid w:val="00E014A2"/>
    <w:rsid w:val="00E07A2A"/>
    <w:rsid w:val="00E12430"/>
    <w:rsid w:val="00E2287A"/>
    <w:rsid w:val="00E347F2"/>
    <w:rsid w:val="00E52E8C"/>
    <w:rsid w:val="00E5460B"/>
    <w:rsid w:val="00E66864"/>
    <w:rsid w:val="00E6777F"/>
    <w:rsid w:val="00E83BFE"/>
    <w:rsid w:val="00EA1399"/>
    <w:rsid w:val="00F21090"/>
    <w:rsid w:val="00F31CDB"/>
    <w:rsid w:val="00F53044"/>
    <w:rsid w:val="00F60710"/>
    <w:rsid w:val="00F64809"/>
    <w:rsid w:val="00F82DB3"/>
    <w:rsid w:val="00FB1FE4"/>
    <w:rsid w:val="00FC2510"/>
    <w:rsid w:val="00FF4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iPriority="19" w:unhideWhenUsed="0" w:qFormat="1"/>
    <w:lsdException w:name="heading 1" w:semiHidden="0" w:uiPriority="9" w:unhideWhenUsed="0" w:qFormat="1"/>
    <w:lsdException w:name="heading 2" w:semiHidden="0" w:uiPriority="14" w:unhideWhenUsed="0" w:qFormat="1"/>
    <w:lsdException w:name="heading 3" w:semiHidden="0" w:uiPriority="14" w:unhideWhenUsed="0" w:qFormat="1"/>
    <w:lsdException w:name="heading 4" w:semiHidden="0" w:uiPriority="14" w:unhideWhenUsed="0" w:qFormat="1"/>
    <w:lsdException w:name="heading 5" w:semiHidden="0" w:uiPriority="14" w:unhideWhenUsed="0" w:qFormat="1"/>
    <w:lsdException w:name="heading 6" w:semiHidden="0" w:uiPriority="14" w:unhideWhenUsed="0" w:qFormat="1"/>
    <w:lsdException w:name="heading 7" w:uiPriority="14" w:qFormat="1"/>
    <w:lsdException w:name="heading 8" w:uiPriority="14" w:qFormat="1"/>
    <w:lsdException w:name="heading 9" w:uiPriority="14" w:qFormat="1"/>
    <w:lsdException w:name="footnote text" w:uiPriority="69"/>
    <w:lsdException w:name="header" w:uiPriority="14"/>
    <w:lsdException w:name="footer" w:uiPriority="69"/>
    <w:lsdException w:name="caption" w:qFormat="1"/>
    <w:lsdException w:name="footnote reference" w:uiPriority="69"/>
    <w:lsdException w:name="page number" w:uiPriority="69"/>
    <w:lsdException w:name="List Bullet" w:qFormat="1"/>
    <w:lsdException w:name="List Number" w:semiHidden="0" w:uiPriority="49" w:unhideWhenUsed="0" w:qFormat="1"/>
    <w:lsdException w:name="List 4" w:semiHidden="0" w:unhideWhenUsed="0"/>
    <w:lsdException w:name="List 5" w:semiHidden="0" w:unhideWhenUsed="0"/>
    <w:lsdException w:name="Title" w:semiHidden="0" w:uiPriority="24" w:unhideWhenUsed="0" w:qFormat="1"/>
    <w:lsdException w:name="Signature" w:uiPriority="39" w:qFormat="1"/>
    <w:lsdException w:name="Default Paragraph Font" w:uiPriority="1"/>
    <w:lsdException w:name="Body Text" w:qFormat="1"/>
    <w:lsdException w:name="Body Text Indent" w:qFormat="1"/>
    <w:lsdException w:name="Subtitle" w:semiHidden="0" w:uiPriority="29" w:unhideWhenUsed="0" w:qFormat="1"/>
    <w:lsdException w:name="Salutation" w:semiHidden="0" w:unhideWhenUsed="0"/>
    <w:lsdException w:name="Date" w:semiHidden="0" w:unhideWhenUsed="0"/>
    <w:lsdException w:name="Body Text First Indent" w:semiHidden="0" w:unhideWhenUsed="0" w:qFormat="1"/>
    <w:lsdException w:name="Block Text" w:uiPriority="4" w:qFormat="1"/>
    <w:lsdException w:name="Hyperlink" w:uiPriority="99"/>
    <w:lsdException w:name="Strong" w:semiHidden="0" w:uiPriority="69" w:unhideWhenUsed="0" w:qFormat="1"/>
    <w:lsdException w:name="Emphasis" w:semiHidden="0" w:uiPriority="34"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9"/>
    <w:qFormat/>
    <w:rsid w:val="000B7C2A"/>
    <w:rPr>
      <w:rFonts w:ascii="Calibri" w:eastAsiaTheme="minorHAnsi" w:hAnsi="Calibri" w:cs="Calibri"/>
      <w:sz w:val="22"/>
      <w:szCs w:val="22"/>
    </w:rPr>
  </w:style>
  <w:style w:type="paragraph" w:styleId="Heading1">
    <w:name w:val="heading 1"/>
    <w:basedOn w:val="Normal"/>
    <w:next w:val="Heading2"/>
    <w:link w:val="Heading1Char"/>
    <w:uiPriority w:val="9"/>
    <w:qFormat/>
    <w:rsid w:val="00FC2510"/>
    <w:pPr>
      <w:keepNext/>
      <w:numPr>
        <w:numId w:val="1"/>
      </w:numPr>
      <w:spacing w:after="240"/>
      <w:outlineLvl w:val="0"/>
    </w:pPr>
    <w:rPr>
      <w:rFonts w:cs="Arial"/>
      <w:bCs/>
    </w:rPr>
  </w:style>
  <w:style w:type="paragraph" w:styleId="Heading2">
    <w:name w:val="heading 2"/>
    <w:basedOn w:val="Normal"/>
    <w:uiPriority w:val="14"/>
    <w:qFormat/>
    <w:rsid w:val="00A91C03"/>
    <w:pPr>
      <w:numPr>
        <w:ilvl w:val="1"/>
        <w:numId w:val="1"/>
      </w:numPr>
      <w:spacing w:after="240"/>
      <w:outlineLvl w:val="1"/>
    </w:pPr>
    <w:rPr>
      <w:rFonts w:cs="Arial"/>
      <w:bCs/>
      <w:iCs/>
    </w:rPr>
  </w:style>
  <w:style w:type="paragraph" w:styleId="Heading3">
    <w:name w:val="heading 3"/>
    <w:basedOn w:val="Normal"/>
    <w:uiPriority w:val="14"/>
    <w:qFormat/>
    <w:rsid w:val="00A91C03"/>
    <w:pPr>
      <w:numPr>
        <w:ilvl w:val="2"/>
        <w:numId w:val="1"/>
      </w:numPr>
      <w:spacing w:after="240"/>
      <w:outlineLvl w:val="2"/>
    </w:pPr>
    <w:rPr>
      <w:rFonts w:cs="Arial"/>
      <w:bCs/>
    </w:rPr>
  </w:style>
  <w:style w:type="paragraph" w:styleId="Heading4">
    <w:name w:val="heading 4"/>
    <w:basedOn w:val="Normal"/>
    <w:uiPriority w:val="14"/>
    <w:qFormat/>
    <w:rsid w:val="00FC2510"/>
    <w:pPr>
      <w:numPr>
        <w:ilvl w:val="3"/>
        <w:numId w:val="1"/>
      </w:numPr>
      <w:spacing w:after="240"/>
      <w:outlineLvl w:val="3"/>
    </w:pPr>
    <w:rPr>
      <w:bCs/>
    </w:rPr>
  </w:style>
  <w:style w:type="paragraph" w:styleId="Heading5">
    <w:name w:val="heading 5"/>
    <w:basedOn w:val="Normal"/>
    <w:uiPriority w:val="14"/>
    <w:qFormat/>
    <w:rsid w:val="00FC2510"/>
    <w:pPr>
      <w:numPr>
        <w:ilvl w:val="4"/>
        <w:numId w:val="1"/>
      </w:numPr>
      <w:spacing w:after="240"/>
      <w:outlineLvl w:val="4"/>
    </w:pPr>
    <w:rPr>
      <w:bCs/>
      <w:iCs/>
    </w:rPr>
  </w:style>
  <w:style w:type="paragraph" w:styleId="Heading6">
    <w:name w:val="heading 6"/>
    <w:basedOn w:val="Normal"/>
    <w:uiPriority w:val="14"/>
    <w:qFormat/>
    <w:rsid w:val="00FC2510"/>
    <w:pPr>
      <w:numPr>
        <w:ilvl w:val="5"/>
        <w:numId w:val="1"/>
      </w:numPr>
      <w:spacing w:after="240"/>
      <w:outlineLvl w:val="5"/>
    </w:pPr>
    <w:rPr>
      <w:bCs/>
    </w:rPr>
  </w:style>
  <w:style w:type="paragraph" w:styleId="Heading7">
    <w:name w:val="heading 7"/>
    <w:basedOn w:val="Normal"/>
    <w:uiPriority w:val="14"/>
    <w:qFormat/>
    <w:rsid w:val="00FC2510"/>
    <w:pPr>
      <w:numPr>
        <w:ilvl w:val="6"/>
        <w:numId w:val="1"/>
      </w:numPr>
      <w:tabs>
        <w:tab w:val="clear" w:pos="4896"/>
        <w:tab w:val="left" w:pos="4752"/>
      </w:tabs>
      <w:spacing w:after="240"/>
      <w:ind w:left="4752" w:hanging="1152"/>
      <w:outlineLvl w:val="6"/>
    </w:pPr>
  </w:style>
  <w:style w:type="paragraph" w:styleId="Heading8">
    <w:name w:val="heading 8"/>
    <w:basedOn w:val="Normal"/>
    <w:uiPriority w:val="14"/>
    <w:qFormat/>
    <w:rsid w:val="00FC2510"/>
    <w:pPr>
      <w:numPr>
        <w:ilvl w:val="7"/>
        <w:numId w:val="1"/>
      </w:numPr>
      <w:tabs>
        <w:tab w:val="clear" w:pos="5040"/>
        <w:tab w:val="left" w:pos="4752"/>
      </w:tabs>
      <w:spacing w:after="240"/>
      <w:ind w:left="4752" w:hanging="1152"/>
      <w:outlineLvl w:val="7"/>
    </w:pPr>
    <w:rPr>
      <w:iCs/>
    </w:rPr>
  </w:style>
  <w:style w:type="paragraph" w:styleId="Heading9">
    <w:name w:val="heading 9"/>
    <w:basedOn w:val="Normal"/>
    <w:uiPriority w:val="14"/>
    <w:qFormat/>
    <w:rsid w:val="00FC2510"/>
    <w:pPr>
      <w:numPr>
        <w:ilvl w:val="8"/>
        <w:numId w:val="1"/>
      </w:numPr>
      <w:tabs>
        <w:tab w:val="clear" w:pos="5184"/>
        <w:tab w:val="num" w:pos="4752"/>
      </w:tabs>
      <w:spacing w:after="240"/>
      <w:ind w:left="4752" w:hanging="1152"/>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4"/>
    <w:qFormat/>
    <w:rsid w:val="00A91C03"/>
    <w:pPr>
      <w:spacing w:after="240"/>
      <w:ind w:left="1440" w:right="1440"/>
    </w:pPr>
  </w:style>
  <w:style w:type="paragraph" w:styleId="BodyText">
    <w:name w:val="Body Text"/>
    <w:basedOn w:val="Normal"/>
    <w:qFormat/>
    <w:rsid w:val="00A91C03"/>
    <w:pPr>
      <w:spacing w:after="240"/>
    </w:pPr>
  </w:style>
  <w:style w:type="paragraph" w:styleId="BodyText2">
    <w:name w:val="Body Text 2"/>
    <w:basedOn w:val="Normal"/>
    <w:semiHidden/>
    <w:rsid w:val="00A91C03"/>
    <w:pPr>
      <w:spacing w:after="120" w:line="480" w:lineRule="auto"/>
    </w:pPr>
  </w:style>
  <w:style w:type="paragraph" w:styleId="BodyText3">
    <w:name w:val="Body Text 3"/>
    <w:basedOn w:val="Normal"/>
    <w:semiHidden/>
    <w:rsid w:val="00A91C03"/>
    <w:pPr>
      <w:spacing w:after="120"/>
    </w:pPr>
    <w:rPr>
      <w:sz w:val="16"/>
      <w:szCs w:val="16"/>
    </w:rPr>
  </w:style>
  <w:style w:type="paragraph" w:customStyle="1" w:styleId="BodyTextDblSpc">
    <w:name w:val="Body Text Dbl Spc"/>
    <w:basedOn w:val="Normal"/>
    <w:qFormat/>
    <w:rsid w:val="00A91C03"/>
    <w:pPr>
      <w:spacing w:line="480" w:lineRule="auto"/>
    </w:pPr>
  </w:style>
  <w:style w:type="paragraph" w:styleId="BodyTextFirstIndent">
    <w:name w:val="Body Text First Indent"/>
    <w:basedOn w:val="Normal"/>
    <w:qFormat/>
    <w:rsid w:val="00FC2510"/>
    <w:pPr>
      <w:spacing w:after="240"/>
      <w:ind w:firstLine="720"/>
    </w:pPr>
  </w:style>
  <w:style w:type="paragraph" w:styleId="BodyTextIndent">
    <w:name w:val="Body Text Indent"/>
    <w:basedOn w:val="Normal"/>
    <w:qFormat/>
    <w:rsid w:val="00FC2510"/>
    <w:pPr>
      <w:spacing w:after="240"/>
      <w:ind w:left="720"/>
    </w:pPr>
  </w:style>
  <w:style w:type="paragraph" w:styleId="BodyTextFirstIndent2">
    <w:name w:val="Body Text First Indent 2"/>
    <w:basedOn w:val="BodyTextIndent"/>
    <w:semiHidden/>
    <w:rsid w:val="00A91C03"/>
    <w:pPr>
      <w:spacing w:after="120"/>
      <w:ind w:left="360" w:firstLine="210"/>
    </w:pPr>
  </w:style>
  <w:style w:type="paragraph" w:customStyle="1" w:styleId="BodyTextFirstIndentDblSpc">
    <w:name w:val="Body Text First Indent Dbl Spc"/>
    <w:basedOn w:val="Normal"/>
    <w:qFormat/>
    <w:rsid w:val="00A91C03"/>
    <w:pPr>
      <w:spacing w:line="480" w:lineRule="auto"/>
      <w:ind w:firstLine="720"/>
    </w:pPr>
  </w:style>
  <w:style w:type="paragraph" w:styleId="BodyTextIndent2">
    <w:name w:val="Body Text Indent 2"/>
    <w:basedOn w:val="Normal"/>
    <w:semiHidden/>
    <w:rsid w:val="00A91C03"/>
    <w:pPr>
      <w:spacing w:after="240" w:line="480" w:lineRule="auto"/>
      <w:ind w:left="720"/>
    </w:pPr>
  </w:style>
  <w:style w:type="paragraph" w:styleId="BodyTextIndent3">
    <w:name w:val="Body Text Indent 3"/>
    <w:basedOn w:val="Normal"/>
    <w:semiHidden/>
    <w:rsid w:val="00A91C03"/>
    <w:pPr>
      <w:spacing w:after="120"/>
      <w:ind w:left="360"/>
    </w:pPr>
    <w:rPr>
      <w:sz w:val="16"/>
      <w:szCs w:val="16"/>
    </w:rPr>
  </w:style>
  <w:style w:type="paragraph" w:customStyle="1" w:styleId="BodyTextIndentDblSpc">
    <w:name w:val="Body Text Indent Dbl Spc"/>
    <w:basedOn w:val="Normal"/>
    <w:qFormat/>
    <w:rsid w:val="00A91C03"/>
    <w:pPr>
      <w:spacing w:line="480" w:lineRule="auto"/>
      <w:ind w:left="720"/>
    </w:pPr>
  </w:style>
  <w:style w:type="paragraph" w:styleId="Closing">
    <w:name w:val="Closing"/>
    <w:basedOn w:val="Normal"/>
    <w:semiHidden/>
    <w:rsid w:val="00A91C03"/>
    <w:pPr>
      <w:ind w:left="4320"/>
    </w:pPr>
  </w:style>
  <w:style w:type="paragraph" w:styleId="Date">
    <w:name w:val="Date"/>
    <w:basedOn w:val="Normal"/>
    <w:next w:val="Normal"/>
    <w:semiHidden/>
    <w:rsid w:val="00A91C03"/>
  </w:style>
  <w:style w:type="paragraph" w:styleId="E-mailSignature">
    <w:name w:val="E-mail Signature"/>
    <w:basedOn w:val="Normal"/>
    <w:semiHidden/>
    <w:rsid w:val="00A91C03"/>
  </w:style>
  <w:style w:type="character" w:styleId="Emphasis">
    <w:name w:val="Emphasis"/>
    <w:uiPriority w:val="34"/>
    <w:qFormat/>
    <w:rsid w:val="00A91C03"/>
    <w:rPr>
      <w:i/>
      <w:iCs/>
    </w:rPr>
  </w:style>
  <w:style w:type="paragraph" w:styleId="EnvelopeAddress">
    <w:name w:val="envelope address"/>
    <w:basedOn w:val="Normal"/>
    <w:semiHidden/>
    <w:rsid w:val="00A91C0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91C03"/>
    <w:rPr>
      <w:rFonts w:ascii="Arial" w:hAnsi="Arial" w:cs="Arial"/>
      <w:sz w:val="20"/>
      <w:szCs w:val="20"/>
    </w:rPr>
  </w:style>
  <w:style w:type="character" w:styleId="FollowedHyperlink">
    <w:name w:val="FollowedHyperlink"/>
    <w:semiHidden/>
    <w:rsid w:val="00A91C03"/>
    <w:rPr>
      <w:color w:val="800080"/>
      <w:u w:val="single"/>
    </w:rPr>
  </w:style>
  <w:style w:type="paragraph" w:styleId="Footer">
    <w:name w:val="footer"/>
    <w:basedOn w:val="Normal"/>
    <w:uiPriority w:val="69"/>
    <w:rsid w:val="00A91C03"/>
    <w:pPr>
      <w:tabs>
        <w:tab w:val="center" w:pos="4680"/>
        <w:tab w:val="right" w:pos="9360"/>
      </w:tabs>
    </w:pPr>
    <w:rPr>
      <w:rFonts w:ascii="Arial" w:hAnsi="Arial"/>
      <w:sz w:val="17"/>
    </w:rPr>
  </w:style>
  <w:style w:type="character" w:styleId="FootnoteReference">
    <w:name w:val="footnote reference"/>
    <w:uiPriority w:val="69"/>
    <w:rsid w:val="00A91C03"/>
    <w:rPr>
      <w:vertAlign w:val="superscript"/>
    </w:rPr>
  </w:style>
  <w:style w:type="paragraph" w:styleId="FootnoteText">
    <w:name w:val="footnote text"/>
    <w:basedOn w:val="Normal"/>
    <w:uiPriority w:val="69"/>
    <w:rsid w:val="00A91C03"/>
    <w:pPr>
      <w:spacing w:after="200"/>
      <w:ind w:left="720" w:hanging="720"/>
    </w:pPr>
    <w:rPr>
      <w:sz w:val="20"/>
      <w:szCs w:val="20"/>
    </w:rPr>
  </w:style>
  <w:style w:type="paragraph" w:styleId="Header">
    <w:name w:val="header"/>
    <w:basedOn w:val="Normal"/>
    <w:uiPriority w:val="14"/>
    <w:rsid w:val="00A91C03"/>
  </w:style>
  <w:style w:type="character" w:styleId="HTMLAcronym">
    <w:name w:val="HTML Acronym"/>
    <w:semiHidden/>
    <w:rsid w:val="00A91C03"/>
  </w:style>
  <w:style w:type="paragraph" w:styleId="HTMLAddress">
    <w:name w:val="HTML Address"/>
    <w:basedOn w:val="Normal"/>
    <w:semiHidden/>
    <w:rsid w:val="00A91C03"/>
    <w:rPr>
      <w:i/>
      <w:iCs/>
    </w:rPr>
  </w:style>
  <w:style w:type="character" w:styleId="HTMLCite">
    <w:name w:val="HTML Cite"/>
    <w:semiHidden/>
    <w:rsid w:val="00A91C03"/>
    <w:rPr>
      <w:i/>
      <w:iCs/>
    </w:rPr>
  </w:style>
  <w:style w:type="character" w:styleId="HTMLCode">
    <w:name w:val="HTML Code"/>
    <w:semiHidden/>
    <w:rsid w:val="00A91C03"/>
    <w:rPr>
      <w:rFonts w:ascii="Courier New" w:hAnsi="Courier New" w:cs="Courier New"/>
      <w:sz w:val="20"/>
      <w:szCs w:val="20"/>
    </w:rPr>
  </w:style>
  <w:style w:type="character" w:styleId="HTMLDefinition">
    <w:name w:val="HTML Definition"/>
    <w:semiHidden/>
    <w:rsid w:val="00A91C03"/>
    <w:rPr>
      <w:i/>
      <w:iCs/>
    </w:rPr>
  </w:style>
  <w:style w:type="character" w:styleId="HTMLKeyboard">
    <w:name w:val="HTML Keyboard"/>
    <w:semiHidden/>
    <w:rsid w:val="00A91C03"/>
    <w:rPr>
      <w:rFonts w:ascii="Courier New" w:hAnsi="Courier New" w:cs="Courier New"/>
      <w:sz w:val="20"/>
      <w:szCs w:val="20"/>
    </w:rPr>
  </w:style>
  <w:style w:type="paragraph" w:styleId="HTMLPreformatted">
    <w:name w:val="HTML Preformatted"/>
    <w:basedOn w:val="Normal"/>
    <w:semiHidden/>
    <w:rsid w:val="00A91C03"/>
    <w:rPr>
      <w:rFonts w:ascii="Courier New" w:hAnsi="Courier New" w:cs="Courier New"/>
      <w:sz w:val="20"/>
      <w:szCs w:val="20"/>
    </w:rPr>
  </w:style>
  <w:style w:type="character" w:styleId="HTMLSample">
    <w:name w:val="HTML Sample"/>
    <w:semiHidden/>
    <w:rsid w:val="00A91C03"/>
    <w:rPr>
      <w:rFonts w:ascii="Courier New" w:hAnsi="Courier New" w:cs="Courier New"/>
    </w:rPr>
  </w:style>
  <w:style w:type="character" w:styleId="HTMLTypewriter">
    <w:name w:val="HTML Typewriter"/>
    <w:semiHidden/>
    <w:rsid w:val="00A91C03"/>
    <w:rPr>
      <w:rFonts w:ascii="Courier New" w:hAnsi="Courier New" w:cs="Courier New"/>
      <w:sz w:val="20"/>
      <w:szCs w:val="20"/>
    </w:rPr>
  </w:style>
  <w:style w:type="character" w:styleId="HTMLVariable">
    <w:name w:val="HTML Variable"/>
    <w:semiHidden/>
    <w:rsid w:val="00A91C03"/>
    <w:rPr>
      <w:i/>
      <w:iCs/>
    </w:rPr>
  </w:style>
  <w:style w:type="character" w:styleId="Hyperlink">
    <w:name w:val="Hyperlink"/>
    <w:uiPriority w:val="99"/>
    <w:semiHidden/>
    <w:rsid w:val="00A91C03"/>
    <w:rPr>
      <w:color w:val="0000FF"/>
      <w:u w:val="single"/>
    </w:rPr>
  </w:style>
  <w:style w:type="character" w:styleId="LineNumber">
    <w:name w:val="line number"/>
    <w:semiHidden/>
    <w:rsid w:val="00A91C03"/>
  </w:style>
  <w:style w:type="paragraph" w:styleId="List">
    <w:name w:val="List"/>
    <w:basedOn w:val="Normal"/>
    <w:semiHidden/>
    <w:rsid w:val="00A91C03"/>
    <w:pPr>
      <w:ind w:left="720" w:hanging="720"/>
    </w:pPr>
  </w:style>
  <w:style w:type="paragraph" w:styleId="List2">
    <w:name w:val="List 2"/>
    <w:basedOn w:val="Normal"/>
    <w:semiHidden/>
    <w:rsid w:val="00A91C03"/>
    <w:pPr>
      <w:ind w:left="720" w:hanging="360"/>
    </w:pPr>
  </w:style>
  <w:style w:type="paragraph" w:styleId="List3">
    <w:name w:val="List 3"/>
    <w:basedOn w:val="Normal"/>
    <w:semiHidden/>
    <w:rsid w:val="00A91C03"/>
    <w:pPr>
      <w:ind w:left="1080" w:hanging="360"/>
    </w:pPr>
  </w:style>
  <w:style w:type="paragraph" w:styleId="List4">
    <w:name w:val="List 4"/>
    <w:basedOn w:val="Normal"/>
    <w:semiHidden/>
    <w:rsid w:val="00A91C03"/>
    <w:pPr>
      <w:ind w:left="1440" w:hanging="360"/>
    </w:pPr>
  </w:style>
  <w:style w:type="paragraph" w:styleId="List5">
    <w:name w:val="List 5"/>
    <w:basedOn w:val="Normal"/>
    <w:semiHidden/>
    <w:rsid w:val="00A91C03"/>
    <w:pPr>
      <w:ind w:left="1800" w:hanging="360"/>
    </w:pPr>
  </w:style>
  <w:style w:type="paragraph" w:styleId="ListBullet">
    <w:name w:val="List Bullet"/>
    <w:aliases w:val="B1"/>
    <w:basedOn w:val="Normal"/>
    <w:qFormat/>
    <w:rsid w:val="00A91C03"/>
    <w:pPr>
      <w:numPr>
        <w:numId w:val="2"/>
      </w:numPr>
      <w:spacing w:after="240"/>
    </w:pPr>
  </w:style>
  <w:style w:type="paragraph" w:styleId="ListBullet2">
    <w:name w:val="List Bullet 2"/>
    <w:basedOn w:val="Normal"/>
    <w:autoRedefine/>
    <w:semiHidden/>
    <w:rsid w:val="00A91C03"/>
    <w:pPr>
      <w:numPr>
        <w:numId w:val="3"/>
      </w:numPr>
    </w:pPr>
  </w:style>
  <w:style w:type="paragraph" w:styleId="ListBullet3">
    <w:name w:val="List Bullet 3"/>
    <w:basedOn w:val="Normal"/>
    <w:autoRedefine/>
    <w:semiHidden/>
    <w:rsid w:val="00A91C03"/>
    <w:pPr>
      <w:numPr>
        <w:numId w:val="4"/>
      </w:numPr>
    </w:pPr>
  </w:style>
  <w:style w:type="paragraph" w:styleId="ListBullet4">
    <w:name w:val="List Bullet 4"/>
    <w:basedOn w:val="Normal"/>
    <w:autoRedefine/>
    <w:semiHidden/>
    <w:rsid w:val="00A91C03"/>
    <w:pPr>
      <w:numPr>
        <w:numId w:val="5"/>
      </w:numPr>
    </w:pPr>
  </w:style>
  <w:style w:type="paragraph" w:styleId="ListBullet5">
    <w:name w:val="List Bullet 5"/>
    <w:basedOn w:val="Normal"/>
    <w:autoRedefine/>
    <w:semiHidden/>
    <w:rsid w:val="00A91C03"/>
    <w:pPr>
      <w:numPr>
        <w:numId w:val="6"/>
      </w:numPr>
    </w:pPr>
  </w:style>
  <w:style w:type="paragraph" w:customStyle="1" w:styleId="ListBulletNoSpcAft">
    <w:name w:val="List Bullet No Spc Aft"/>
    <w:basedOn w:val="Normal"/>
    <w:uiPriority w:val="49"/>
    <w:qFormat/>
    <w:rsid w:val="00A91C03"/>
    <w:pPr>
      <w:numPr>
        <w:numId w:val="7"/>
      </w:numPr>
    </w:pPr>
  </w:style>
  <w:style w:type="paragraph" w:styleId="ListContinue">
    <w:name w:val="List Continue"/>
    <w:basedOn w:val="Normal"/>
    <w:semiHidden/>
    <w:rsid w:val="00A91C03"/>
    <w:pPr>
      <w:spacing w:after="120"/>
      <w:ind w:left="360"/>
    </w:pPr>
  </w:style>
  <w:style w:type="paragraph" w:styleId="ListContinue2">
    <w:name w:val="List Continue 2"/>
    <w:basedOn w:val="Normal"/>
    <w:semiHidden/>
    <w:rsid w:val="00A91C03"/>
    <w:pPr>
      <w:spacing w:after="120"/>
      <w:ind w:left="720"/>
    </w:pPr>
  </w:style>
  <w:style w:type="paragraph" w:styleId="ListContinue3">
    <w:name w:val="List Continue 3"/>
    <w:basedOn w:val="Normal"/>
    <w:semiHidden/>
    <w:rsid w:val="00A91C03"/>
    <w:pPr>
      <w:spacing w:after="120"/>
      <w:ind w:left="1080"/>
    </w:pPr>
  </w:style>
  <w:style w:type="paragraph" w:styleId="ListContinue4">
    <w:name w:val="List Continue 4"/>
    <w:basedOn w:val="Normal"/>
    <w:semiHidden/>
    <w:rsid w:val="00A91C03"/>
    <w:pPr>
      <w:spacing w:after="120"/>
      <w:ind w:left="1440"/>
    </w:pPr>
  </w:style>
  <w:style w:type="paragraph" w:styleId="ListContinue5">
    <w:name w:val="List Continue 5"/>
    <w:basedOn w:val="Normal"/>
    <w:semiHidden/>
    <w:rsid w:val="00A91C03"/>
    <w:pPr>
      <w:spacing w:after="120"/>
      <w:ind w:left="1800"/>
    </w:pPr>
  </w:style>
  <w:style w:type="paragraph" w:styleId="ListNumber">
    <w:name w:val="List Number"/>
    <w:basedOn w:val="Normal"/>
    <w:uiPriority w:val="49"/>
    <w:qFormat/>
    <w:rsid w:val="00A91C03"/>
    <w:pPr>
      <w:numPr>
        <w:numId w:val="8"/>
      </w:numPr>
      <w:spacing w:after="240"/>
    </w:pPr>
  </w:style>
  <w:style w:type="paragraph" w:styleId="ListNumber2">
    <w:name w:val="List Number 2"/>
    <w:basedOn w:val="Normal"/>
    <w:semiHidden/>
    <w:rsid w:val="00A91C03"/>
    <w:pPr>
      <w:numPr>
        <w:numId w:val="9"/>
      </w:numPr>
    </w:pPr>
  </w:style>
  <w:style w:type="paragraph" w:styleId="ListNumber3">
    <w:name w:val="List Number 3"/>
    <w:basedOn w:val="Normal"/>
    <w:semiHidden/>
    <w:rsid w:val="00A91C03"/>
    <w:pPr>
      <w:numPr>
        <w:numId w:val="10"/>
      </w:numPr>
    </w:pPr>
  </w:style>
  <w:style w:type="paragraph" w:styleId="ListNumber4">
    <w:name w:val="List Number 4"/>
    <w:basedOn w:val="Normal"/>
    <w:semiHidden/>
    <w:rsid w:val="00A91C03"/>
    <w:pPr>
      <w:numPr>
        <w:numId w:val="11"/>
      </w:numPr>
    </w:pPr>
  </w:style>
  <w:style w:type="paragraph" w:styleId="ListNumber5">
    <w:name w:val="List Number 5"/>
    <w:basedOn w:val="Normal"/>
    <w:semiHidden/>
    <w:rsid w:val="00A91C03"/>
    <w:pPr>
      <w:numPr>
        <w:numId w:val="12"/>
      </w:numPr>
    </w:pPr>
  </w:style>
  <w:style w:type="paragraph" w:customStyle="1" w:styleId="ListNumberNoSpcAft">
    <w:name w:val="List Number No Spc Aft"/>
    <w:basedOn w:val="Normal"/>
    <w:uiPriority w:val="49"/>
    <w:qFormat/>
    <w:rsid w:val="00A91C03"/>
    <w:pPr>
      <w:numPr>
        <w:numId w:val="13"/>
      </w:numPr>
    </w:pPr>
  </w:style>
  <w:style w:type="paragraph" w:styleId="MessageHeader">
    <w:name w:val="Message Header"/>
    <w:basedOn w:val="Normal"/>
    <w:semiHidden/>
    <w:rsid w:val="00A91C0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A91C03"/>
  </w:style>
  <w:style w:type="paragraph" w:styleId="NormalIndent">
    <w:name w:val="Normal Indent"/>
    <w:basedOn w:val="Normal"/>
    <w:semiHidden/>
    <w:rsid w:val="00A91C03"/>
    <w:pPr>
      <w:ind w:left="720"/>
    </w:pPr>
  </w:style>
  <w:style w:type="paragraph" w:styleId="NoteHeading">
    <w:name w:val="Note Heading"/>
    <w:basedOn w:val="Normal"/>
    <w:next w:val="Normal"/>
    <w:semiHidden/>
    <w:rsid w:val="00A91C03"/>
  </w:style>
  <w:style w:type="character" w:styleId="PageNumber">
    <w:name w:val="page number"/>
    <w:uiPriority w:val="69"/>
    <w:rsid w:val="00A91C03"/>
    <w:rPr>
      <w:rFonts w:ascii="Times New Roman" w:hAnsi="Times New Roman"/>
      <w:sz w:val="24"/>
    </w:rPr>
  </w:style>
  <w:style w:type="paragraph" w:styleId="PlainText">
    <w:name w:val="Plain Text"/>
    <w:basedOn w:val="Normal"/>
    <w:semiHidden/>
    <w:rsid w:val="00A91C03"/>
    <w:rPr>
      <w:rFonts w:ascii="Courier New" w:hAnsi="Courier New" w:cs="Courier New"/>
      <w:sz w:val="20"/>
      <w:szCs w:val="20"/>
    </w:rPr>
  </w:style>
  <w:style w:type="paragraph" w:styleId="Salutation">
    <w:name w:val="Salutation"/>
    <w:basedOn w:val="Normal"/>
    <w:next w:val="Normal"/>
    <w:semiHidden/>
    <w:rsid w:val="00A91C03"/>
  </w:style>
  <w:style w:type="paragraph" w:styleId="Signature">
    <w:name w:val="Signature"/>
    <w:basedOn w:val="Normal"/>
    <w:uiPriority w:val="39"/>
    <w:qFormat/>
    <w:rsid w:val="00A91C03"/>
    <w:pPr>
      <w:tabs>
        <w:tab w:val="right" w:leader="underscore" w:pos="8640"/>
      </w:tabs>
      <w:spacing w:after="240"/>
      <w:ind w:left="4320"/>
    </w:pPr>
  </w:style>
  <w:style w:type="character" w:styleId="Strong">
    <w:name w:val="Strong"/>
    <w:uiPriority w:val="69"/>
    <w:qFormat/>
    <w:rsid w:val="00A91C03"/>
    <w:rPr>
      <w:b/>
      <w:bCs/>
    </w:rPr>
  </w:style>
  <w:style w:type="paragraph" w:styleId="Subtitle">
    <w:name w:val="Subtitle"/>
    <w:basedOn w:val="Normal"/>
    <w:link w:val="SubtitleChar"/>
    <w:uiPriority w:val="29"/>
    <w:qFormat/>
    <w:rsid w:val="00FC2510"/>
    <w:pPr>
      <w:keepNext/>
      <w:spacing w:after="240"/>
      <w:jc w:val="center"/>
      <w:outlineLvl w:val="1"/>
    </w:pPr>
    <w:rPr>
      <w:rFonts w:cs="Arial"/>
    </w:rPr>
  </w:style>
  <w:style w:type="table" w:styleId="Table3Deffects1">
    <w:name w:val="Table 3D effects 1"/>
    <w:basedOn w:val="TableNormal"/>
    <w:semiHidden/>
    <w:rsid w:val="00A91C0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91C0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91C0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91C0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91C0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91C0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91C0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91C0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91C0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91C0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91C0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91C0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91C0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91C0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91C0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91C0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91C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91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91C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91C0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91C0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91C0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91C0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91C0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91C0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91C0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91C0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91C0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91C0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91C0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91C0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91C0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91C0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91C0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91C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91C0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91C0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91C0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91C0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91C0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91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91C0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91C0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91C0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
    <w:uiPriority w:val="24"/>
    <w:qFormat/>
    <w:rsid w:val="004E2DB8"/>
    <w:pPr>
      <w:keepNext/>
      <w:spacing w:after="240"/>
      <w:jc w:val="center"/>
      <w:outlineLvl w:val="0"/>
    </w:pPr>
    <w:rPr>
      <w:rFonts w:cs="Arial"/>
      <w:b/>
      <w:bCs/>
      <w:caps/>
      <w:szCs w:val="32"/>
    </w:rPr>
  </w:style>
  <w:style w:type="paragraph" w:styleId="NoSpacing">
    <w:name w:val="No Spacing"/>
    <w:uiPriority w:val="1"/>
    <w:qFormat/>
    <w:rsid w:val="00282B6A"/>
  </w:style>
  <w:style w:type="character" w:customStyle="1" w:styleId="Heading1Char">
    <w:name w:val="Heading 1 Char"/>
    <w:basedOn w:val="DefaultParagraphFont"/>
    <w:link w:val="Heading1"/>
    <w:uiPriority w:val="9"/>
    <w:rsid w:val="000B7C2A"/>
    <w:rPr>
      <w:rFonts w:cs="Arial"/>
      <w:bCs/>
    </w:rPr>
  </w:style>
  <w:style w:type="character" w:customStyle="1" w:styleId="SubtitleChar">
    <w:name w:val="Subtitle Char"/>
    <w:basedOn w:val="DefaultParagraphFont"/>
    <w:link w:val="Subtitle"/>
    <w:uiPriority w:val="11"/>
    <w:rsid w:val="000B7C2A"/>
    <w:rPr>
      <w:rFonts w:cs="Arial"/>
    </w:rPr>
  </w:style>
  <w:style w:type="character" w:styleId="CommentReference">
    <w:name w:val="annotation reference"/>
    <w:basedOn w:val="DefaultParagraphFont"/>
    <w:semiHidden/>
    <w:unhideWhenUsed/>
    <w:rsid w:val="00FB1FE4"/>
    <w:rPr>
      <w:sz w:val="16"/>
      <w:szCs w:val="16"/>
    </w:rPr>
  </w:style>
  <w:style w:type="paragraph" w:styleId="CommentText">
    <w:name w:val="annotation text"/>
    <w:basedOn w:val="Normal"/>
    <w:link w:val="CommentTextChar"/>
    <w:unhideWhenUsed/>
    <w:rsid w:val="00FB1FE4"/>
    <w:rPr>
      <w:sz w:val="20"/>
      <w:szCs w:val="20"/>
    </w:rPr>
  </w:style>
  <w:style w:type="character" w:customStyle="1" w:styleId="CommentTextChar">
    <w:name w:val="Comment Text Char"/>
    <w:basedOn w:val="DefaultParagraphFont"/>
    <w:link w:val="CommentText"/>
    <w:rsid w:val="00FB1FE4"/>
    <w:rPr>
      <w:rFonts w:ascii="Calibri" w:eastAsiaTheme="minorHAnsi" w:hAnsi="Calibri" w:cs="Calibri"/>
      <w:sz w:val="20"/>
      <w:szCs w:val="20"/>
    </w:rPr>
  </w:style>
  <w:style w:type="paragraph" w:styleId="CommentSubject">
    <w:name w:val="annotation subject"/>
    <w:basedOn w:val="CommentText"/>
    <w:next w:val="CommentText"/>
    <w:link w:val="CommentSubjectChar"/>
    <w:semiHidden/>
    <w:unhideWhenUsed/>
    <w:rsid w:val="00FB1FE4"/>
    <w:rPr>
      <w:b/>
      <w:bCs/>
    </w:rPr>
  </w:style>
  <w:style w:type="character" w:customStyle="1" w:styleId="CommentSubjectChar">
    <w:name w:val="Comment Subject Char"/>
    <w:basedOn w:val="CommentTextChar"/>
    <w:link w:val="CommentSubject"/>
    <w:semiHidden/>
    <w:rsid w:val="00FB1FE4"/>
    <w:rPr>
      <w:rFonts w:ascii="Calibri" w:eastAsiaTheme="minorHAnsi" w:hAnsi="Calibri" w:cs="Calibri"/>
      <w:b/>
      <w:bCs/>
      <w:sz w:val="20"/>
      <w:szCs w:val="20"/>
    </w:rPr>
  </w:style>
  <w:style w:type="paragraph" w:styleId="Revision">
    <w:name w:val="Revision"/>
    <w:hidden/>
    <w:uiPriority w:val="99"/>
    <w:semiHidden/>
    <w:rsid w:val="00FB1FE4"/>
    <w:rPr>
      <w:rFonts w:ascii="Calibri" w:eastAsiaTheme="minorHAnsi" w:hAnsi="Calibri" w:cs="Calibri"/>
      <w:sz w:val="22"/>
      <w:szCs w:val="22"/>
    </w:rPr>
  </w:style>
  <w:style w:type="paragraph" w:styleId="BalloonText">
    <w:name w:val="Balloon Text"/>
    <w:basedOn w:val="Normal"/>
    <w:link w:val="BalloonTextChar"/>
    <w:semiHidden/>
    <w:unhideWhenUsed/>
    <w:rsid w:val="00FB1FE4"/>
    <w:rPr>
      <w:rFonts w:ascii="Segoe UI" w:hAnsi="Segoe UI" w:cs="Segoe UI"/>
      <w:sz w:val="18"/>
      <w:szCs w:val="18"/>
    </w:rPr>
  </w:style>
  <w:style w:type="character" w:customStyle="1" w:styleId="BalloonTextChar">
    <w:name w:val="Balloon Text Char"/>
    <w:basedOn w:val="DefaultParagraphFont"/>
    <w:link w:val="BalloonText"/>
    <w:semiHidden/>
    <w:rsid w:val="00FB1FE4"/>
    <w:rPr>
      <w:rFonts w:ascii="Segoe UI" w:eastAsiaTheme="minorHAnsi" w:hAnsi="Segoe UI" w:cs="Segoe UI"/>
      <w:sz w:val="18"/>
      <w:szCs w:val="18"/>
    </w:rPr>
  </w:style>
  <w:style w:type="paragraph" w:styleId="ListParagraph">
    <w:name w:val="List Paragraph"/>
    <w:basedOn w:val="Normal"/>
    <w:uiPriority w:val="34"/>
    <w:qFormat/>
    <w:rsid w:val="00E66864"/>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iPriority="19" w:unhideWhenUsed="0" w:qFormat="1"/>
    <w:lsdException w:name="heading 1" w:semiHidden="0" w:uiPriority="9" w:unhideWhenUsed="0" w:qFormat="1"/>
    <w:lsdException w:name="heading 2" w:semiHidden="0" w:uiPriority="14" w:unhideWhenUsed="0" w:qFormat="1"/>
    <w:lsdException w:name="heading 3" w:semiHidden="0" w:uiPriority="14" w:unhideWhenUsed="0" w:qFormat="1"/>
    <w:lsdException w:name="heading 4" w:semiHidden="0" w:uiPriority="14" w:unhideWhenUsed="0" w:qFormat="1"/>
    <w:lsdException w:name="heading 5" w:semiHidden="0" w:uiPriority="14" w:unhideWhenUsed="0" w:qFormat="1"/>
    <w:lsdException w:name="heading 6" w:semiHidden="0" w:uiPriority="14" w:unhideWhenUsed="0" w:qFormat="1"/>
    <w:lsdException w:name="heading 7" w:uiPriority="14" w:qFormat="1"/>
    <w:lsdException w:name="heading 8" w:uiPriority="14" w:qFormat="1"/>
    <w:lsdException w:name="heading 9" w:uiPriority="14" w:qFormat="1"/>
    <w:lsdException w:name="footnote text" w:uiPriority="69"/>
    <w:lsdException w:name="header" w:uiPriority="14"/>
    <w:lsdException w:name="footer" w:uiPriority="69"/>
    <w:lsdException w:name="caption" w:qFormat="1"/>
    <w:lsdException w:name="footnote reference" w:uiPriority="69"/>
    <w:lsdException w:name="page number" w:uiPriority="69"/>
    <w:lsdException w:name="List Bullet" w:qFormat="1"/>
    <w:lsdException w:name="List Number" w:semiHidden="0" w:uiPriority="49" w:unhideWhenUsed="0" w:qFormat="1"/>
    <w:lsdException w:name="List 4" w:semiHidden="0" w:unhideWhenUsed="0"/>
    <w:lsdException w:name="List 5" w:semiHidden="0" w:unhideWhenUsed="0"/>
    <w:lsdException w:name="Title" w:semiHidden="0" w:uiPriority="24" w:unhideWhenUsed="0" w:qFormat="1"/>
    <w:lsdException w:name="Signature" w:uiPriority="39" w:qFormat="1"/>
    <w:lsdException w:name="Default Paragraph Font" w:uiPriority="1"/>
    <w:lsdException w:name="Body Text" w:qFormat="1"/>
    <w:lsdException w:name="Body Text Indent" w:qFormat="1"/>
    <w:lsdException w:name="Subtitle" w:semiHidden="0" w:uiPriority="29" w:unhideWhenUsed="0" w:qFormat="1"/>
    <w:lsdException w:name="Salutation" w:semiHidden="0" w:unhideWhenUsed="0"/>
    <w:lsdException w:name="Date" w:semiHidden="0" w:unhideWhenUsed="0"/>
    <w:lsdException w:name="Body Text First Indent" w:semiHidden="0" w:unhideWhenUsed="0" w:qFormat="1"/>
    <w:lsdException w:name="Block Text" w:uiPriority="4" w:qFormat="1"/>
    <w:lsdException w:name="Hyperlink" w:uiPriority="99"/>
    <w:lsdException w:name="Strong" w:semiHidden="0" w:uiPriority="69" w:unhideWhenUsed="0" w:qFormat="1"/>
    <w:lsdException w:name="Emphasis" w:semiHidden="0" w:uiPriority="34"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9"/>
    <w:qFormat/>
    <w:rsid w:val="000B7C2A"/>
    <w:rPr>
      <w:rFonts w:ascii="Calibri" w:eastAsiaTheme="minorHAnsi" w:hAnsi="Calibri" w:cs="Calibri"/>
      <w:sz w:val="22"/>
      <w:szCs w:val="22"/>
    </w:rPr>
  </w:style>
  <w:style w:type="paragraph" w:styleId="Heading1">
    <w:name w:val="heading 1"/>
    <w:basedOn w:val="Normal"/>
    <w:next w:val="Heading2"/>
    <w:link w:val="Heading1Char"/>
    <w:uiPriority w:val="9"/>
    <w:qFormat/>
    <w:rsid w:val="00FC2510"/>
    <w:pPr>
      <w:keepNext/>
      <w:numPr>
        <w:numId w:val="1"/>
      </w:numPr>
      <w:spacing w:after="240"/>
      <w:outlineLvl w:val="0"/>
    </w:pPr>
    <w:rPr>
      <w:rFonts w:cs="Arial"/>
      <w:bCs/>
    </w:rPr>
  </w:style>
  <w:style w:type="paragraph" w:styleId="Heading2">
    <w:name w:val="heading 2"/>
    <w:basedOn w:val="Normal"/>
    <w:uiPriority w:val="14"/>
    <w:qFormat/>
    <w:rsid w:val="00A91C03"/>
    <w:pPr>
      <w:numPr>
        <w:ilvl w:val="1"/>
        <w:numId w:val="1"/>
      </w:numPr>
      <w:spacing w:after="240"/>
      <w:outlineLvl w:val="1"/>
    </w:pPr>
    <w:rPr>
      <w:rFonts w:cs="Arial"/>
      <w:bCs/>
      <w:iCs/>
    </w:rPr>
  </w:style>
  <w:style w:type="paragraph" w:styleId="Heading3">
    <w:name w:val="heading 3"/>
    <w:basedOn w:val="Normal"/>
    <w:uiPriority w:val="14"/>
    <w:qFormat/>
    <w:rsid w:val="00A91C03"/>
    <w:pPr>
      <w:numPr>
        <w:ilvl w:val="2"/>
        <w:numId w:val="1"/>
      </w:numPr>
      <w:spacing w:after="240"/>
      <w:outlineLvl w:val="2"/>
    </w:pPr>
    <w:rPr>
      <w:rFonts w:cs="Arial"/>
      <w:bCs/>
    </w:rPr>
  </w:style>
  <w:style w:type="paragraph" w:styleId="Heading4">
    <w:name w:val="heading 4"/>
    <w:basedOn w:val="Normal"/>
    <w:uiPriority w:val="14"/>
    <w:qFormat/>
    <w:rsid w:val="00FC2510"/>
    <w:pPr>
      <w:numPr>
        <w:ilvl w:val="3"/>
        <w:numId w:val="1"/>
      </w:numPr>
      <w:spacing w:after="240"/>
      <w:outlineLvl w:val="3"/>
    </w:pPr>
    <w:rPr>
      <w:bCs/>
    </w:rPr>
  </w:style>
  <w:style w:type="paragraph" w:styleId="Heading5">
    <w:name w:val="heading 5"/>
    <w:basedOn w:val="Normal"/>
    <w:uiPriority w:val="14"/>
    <w:qFormat/>
    <w:rsid w:val="00FC2510"/>
    <w:pPr>
      <w:numPr>
        <w:ilvl w:val="4"/>
        <w:numId w:val="1"/>
      </w:numPr>
      <w:spacing w:after="240"/>
      <w:outlineLvl w:val="4"/>
    </w:pPr>
    <w:rPr>
      <w:bCs/>
      <w:iCs/>
    </w:rPr>
  </w:style>
  <w:style w:type="paragraph" w:styleId="Heading6">
    <w:name w:val="heading 6"/>
    <w:basedOn w:val="Normal"/>
    <w:uiPriority w:val="14"/>
    <w:qFormat/>
    <w:rsid w:val="00FC2510"/>
    <w:pPr>
      <w:numPr>
        <w:ilvl w:val="5"/>
        <w:numId w:val="1"/>
      </w:numPr>
      <w:spacing w:after="240"/>
      <w:outlineLvl w:val="5"/>
    </w:pPr>
    <w:rPr>
      <w:bCs/>
    </w:rPr>
  </w:style>
  <w:style w:type="paragraph" w:styleId="Heading7">
    <w:name w:val="heading 7"/>
    <w:basedOn w:val="Normal"/>
    <w:uiPriority w:val="14"/>
    <w:qFormat/>
    <w:rsid w:val="00FC2510"/>
    <w:pPr>
      <w:numPr>
        <w:ilvl w:val="6"/>
        <w:numId w:val="1"/>
      </w:numPr>
      <w:tabs>
        <w:tab w:val="clear" w:pos="4896"/>
        <w:tab w:val="left" w:pos="4752"/>
      </w:tabs>
      <w:spacing w:after="240"/>
      <w:ind w:left="4752" w:hanging="1152"/>
      <w:outlineLvl w:val="6"/>
    </w:pPr>
  </w:style>
  <w:style w:type="paragraph" w:styleId="Heading8">
    <w:name w:val="heading 8"/>
    <w:basedOn w:val="Normal"/>
    <w:uiPriority w:val="14"/>
    <w:qFormat/>
    <w:rsid w:val="00FC2510"/>
    <w:pPr>
      <w:numPr>
        <w:ilvl w:val="7"/>
        <w:numId w:val="1"/>
      </w:numPr>
      <w:tabs>
        <w:tab w:val="clear" w:pos="5040"/>
        <w:tab w:val="left" w:pos="4752"/>
      </w:tabs>
      <w:spacing w:after="240"/>
      <w:ind w:left="4752" w:hanging="1152"/>
      <w:outlineLvl w:val="7"/>
    </w:pPr>
    <w:rPr>
      <w:iCs/>
    </w:rPr>
  </w:style>
  <w:style w:type="paragraph" w:styleId="Heading9">
    <w:name w:val="heading 9"/>
    <w:basedOn w:val="Normal"/>
    <w:uiPriority w:val="14"/>
    <w:qFormat/>
    <w:rsid w:val="00FC2510"/>
    <w:pPr>
      <w:numPr>
        <w:ilvl w:val="8"/>
        <w:numId w:val="1"/>
      </w:numPr>
      <w:tabs>
        <w:tab w:val="clear" w:pos="5184"/>
        <w:tab w:val="num" w:pos="4752"/>
      </w:tabs>
      <w:spacing w:after="240"/>
      <w:ind w:left="4752" w:hanging="1152"/>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4"/>
    <w:qFormat/>
    <w:rsid w:val="00A91C03"/>
    <w:pPr>
      <w:spacing w:after="240"/>
      <w:ind w:left="1440" w:right="1440"/>
    </w:pPr>
  </w:style>
  <w:style w:type="paragraph" w:styleId="BodyText">
    <w:name w:val="Body Text"/>
    <w:basedOn w:val="Normal"/>
    <w:qFormat/>
    <w:rsid w:val="00A91C03"/>
    <w:pPr>
      <w:spacing w:after="240"/>
    </w:pPr>
  </w:style>
  <w:style w:type="paragraph" w:styleId="BodyText2">
    <w:name w:val="Body Text 2"/>
    <w:basedOn w:val="Normal"/>
    <w:semiHidden/>
    <w:rsid w:val="00A91C03"/>
    <w:pPr>
      <w:spacing w:after="120" w:line="480" w:lineRule="auto"/>
    </w:pPr>
  </w:style>
  <w:style w:type="paragraph" w:styleId="BodyText3">
    <w:name w:val="Body Text 3"/>
    <w:basedOn w:val="Normal"/>
    <w:semiHidden/>
    <w:rsid w:val="00A91C03"/>
    <w:pPr>
      <w:spacing w:after="120"/>
    </w:pPr>
    <w:rPr>
      <w:sz w:val="16"/>
      <w:szCs w:val="16"/>
    </w:rPr>
  </w:style>
  <w:style w:type="paragraph" w:customStyle="1" w:styleId="BodyTextDblSpc">
    <w:name w:val="Body Text Dbl Spc"/>
    <w:basedOn w:val="Normal"/>
    <w:qFormat/>
    <w:rsid w:val="00A91C03"/>
    <w:pPr>
      <w:spacing w:line="480" w:lineRule="auto"/>
    </w:pPr>
  </w:style>
  <w:style w:type="paragraph" w:styleId="BodyTextFirstIndent">
    <w:name w:val="Body Text First Indent"/>
    <w:basedOn w:val="Normal"/>
    <w:qFormat/>
    <w:rsid w:val="00FC2510"/>
    <w:pPr>
      <w:spacing w:after="240"/>
      <w:ind w:firstLine="720"/>
    </w:pPr>
  </w:style>
  <w:style w:type="paragraph" w:styleId="BodyTextIndent">
    <w:name w:val="Body Text Indent"/>
    <w:basedOn w:val="Normal"/>
    <w:qFormat/>
    <w:rsid w:val="00FC2510"/>
    <w:pPr>
      <w:spacing w:after="240"/>
      <w:ind w:left="720"/>
    </w:pPr>
  </w:style>
  <w:style w:type="paragraph" w:styleId="BodyTextFirstIndent2">
    <w:name w:val="Body Text First Indent 2"/>
    <w:basedOn w:val="BodyTextIndent"/>
    <w:semiHidden/>
    <w:rsid w:val="00A91C03"/>
    <w:pPr>
      <w:spacing w:after="120"/>
      <w:ind w:left="360" w:firstLine="210"/>
    </w:pPr>
  </w:style>
  <w:style w:type="paragraph" w:customStyle="1" w:styleId="BodyTextFirstIndentDblSpc">
    <w:name w:val="Body Text First Indent Dbl Spc"/>
    <w:basedOn w:val="Normal"/>
    <w:qFormat/>
    <w:rsid w:val="00A91C03"/>
    <w:pPr>
      <w:spacing w:line="480" w:lineRule="auto"/>
      <w:ind w:firstLine="720"/>
    </w:pPr>
  </w:style>
  <w:style w:type="paragraph" w:styleId="BodyTextIndent2">
    <w:name w:val="Body Text Indent 2"/>
    <w:basedOn w:val="Normal"/>
    <w:semiHidden/>
    <w:rsid w:val="00A91C03"/>
    <w:pPr>
      <w:spacing w:after="240" w:line="480" w:lineRule="auto"/>
      <w:ind w:left="720"/>
    </w:pPr>
  </w:style>
  <w:style w:type="paragraph" w:styleId="BodyTextIndent3">
    <w:name w:val="Body Text Indent 3"/>
    <w:basedOn w:val="Normal"/>
    <w:semiHidden/>
    <w:rsid w:val="00A91C03"/>
    <w:pPr>
      <w:spacing w:after="120"/>
      <w:ind w:left="360"/>
    </w:pPr>
    <w:rPr>
      <w:sz w:val="16"/>
      <w:szCs w:val="16"/>
    </w:rPr>
  </w:style>
  <w:style w:type="paragraph" w:customStyle="1" w:styleId="BodyTextIndentDblSpc">
    <w:name w:val="Body Text Indent Dbl Spc"/>
    <w:basedOn w:val="Normal"/>
    <w:qFormat/>
    <w:rsid w:val="00A91C03"/>
    <w:pPr>
      <w:spacing w:line="480" w:lineRule="auto"/>
      <w:ind w:left="720"/>
    </w:pPr>
  </w:style>
  <w:style w:type="paragraph" w:styleId="Closing">
    <w:name w:val="Closing"/>
    <w:basedOn w:val="Normal"/>
    <w:semiHidden/>
    <w:rsid w:val="00A91C03"/>
    <w:pPr>
      <w:ind w:left="4320"/>
    </w:pPr>
  </w:style>
  <w:style w:type="paragraph" w:styleId="Date">
    <w:name w:val="Date"/>
    <w:basedOn w:val="Normal"/>
    <w:next w:val="Normal"/>
    <w:semiHidden/>
    <w:rsid w:val="00A91C03"/>
  </w:style>
  <w:style w:type="paragraph" w:styleId="E-mailSignature">
    <w:name w:val="E-mail Signature"/>
    <w:basedOn w:val="Normal"/>
    <w:semiHidden/>
    <w:rsid w:val="00A91C03"/>
  </w:style>
  <w:style w:type="character" w:styleId="Emphasis">
    <w:name w:val="Emphasis"/>
    <w:uiPriority w:val="34"/>
    <w:qFormat/>
    <w:rsid w:val="00A91C03"/>
    <w:rPr>
      <w:i/>
      <w:iCs/>
    </w:rPr>
  </w:style>
  <w:style w:type="paragraph" w:styleId="EnvelopeAddress">
    <w:name w:val="envelope address"/>
    <w:basedOn w:val="Normal"/>
    <w:semiHidden/>
    <w:rsid w:val="00A91C0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91C03"/>
    <w:rPr>
      <w:rFonts w:ascii="Arial" w:hAnsi="Arial" w:cs="Arial"/>
      <w:sz w:val="20"/>
      <w:szCs w:val="20"/>
    </w:rPr>
  </w:style>
  <w:style w:type="character" w:styleId="FollowedHyperlink">
    <w:name w:val="FollowedHyperlink"/>
    <w:semiHidden/>
    <w:rsid w:val="00A91C03"/>
    <w:rPr>
      <w:color w:val="800080"/>
      <w:u w:val="single"/>
    </w:rPr>
  </w:style>
  <w:style w:type="paragraph" w:styleId="Footer">
    <w:name w:val="footer"/>
    <w:basedOn w:val="Normal"/>
    <w:uiPriority w:val="69"/>
    <w:rsid w:val="00A91C03"/>
    <w:pPr>
      <w:tabs>
        <w:tab w:val="center" w:pos="4680"/>
        <w:tab w:val="right" w:pos="9360"/>
      </w:tabs>
    </w:pPr>
    <w:rPr>
      <w:rFonts w:ascii="Arial" w:hAnsi="Arial"/>
      <w:sz w:val="17"/>
    </w:rPr>
  </w:style>
  <w:style w:type="character" w:styleId="FootnoteReference">
    <w:name w:val="footnote reference"/>
    <w:uiPriority w:val="69"/>
    <w:rsid w:val="00A91C03"/>
    <w:rPr>
      <w:vertAlign w:val="superscript"/>
    </w:rPr>
  </w:style>
  <w:style w:type="paragraph" w:styleId="FootnoteText">
    <w:name w:val="footnote text"/>
    <w:basedOn w:val="Normal"/>
    <w:uiPriority w:val="69"/>
    <w:rsid w:val="00A91C03"/>
    <w:pPr>
      <w:spacing w:after="200"/>
      <w:ind w:left="720" w:hanging="720"/>
    </w:pPr>
    <w:rPr>
      <w:sz w:val="20"/>
      <w:szCs w:val="20"/>
    </w:rPr>
  </w:style>
  <w:style w:type="paragraph" w:styleId="Header">
    <w:name w:val="header"/>
    <w:basedOn w:val="Normal"/>
    <w:uiPriority w:val="14"/>
    <w:rsid w:val="00A91C03"/>
  </w:style>
  <w:style w:type="character" w:styleId="HTMLAcronym">
    <w:name w:val="HTML Acronym"/>
    <w:semiHidden/>
    <w:rsid w:val="00A91C03"/>
  </w:style>
  <w:style w:type="paragraph" w:styleId="HTMLAddress">
    <w:name w:val="HTML Address"/>
    <w:basedOn w:val="Normal"/>
    <w:semiHidden/>
    <w:rsid w:val="00A91C03"/>
    <w:rPr>
      <w:i/>
      <w:iCs/>
    </w:rPr>
  </w:style>
  <w:style w:type="character" w:styleId="HTMLCite">
    <w:name w:val="HTML Cite"/>
    <w:semiHidden/>
    <w:rsid w:val="00A91C03"/>
    <w:rPr>
      <w:i/>
      <w:iCs/>
    </w:rPr>
  </w:style>
  <w:style w:type="character" w:styleId="HTMLCode">
    <w:name w:val="HTML Code"/>
    <w:semiHidden/>
    <w:rsid w:val="00A91C03"/>
    <w:rPr>
      <w:rFonts w:ascii="Courier New" w:hAnsi="Courier New" w:cs="Courier New"/>
      <w:sz w:val="20"/>
      <w:szCs w:val="20"/>
    </w:rPr>
  </w:style>
  <w:style w:type="character" w:styleId="HTMLDefinition">
    <w:name w:val="HTML Definition"/>
    <w:semiHidden/>
    <w:rsid w:val="00A91C03"/>
    <w:rPr>
      <w:i/>
      <w:iCs/>
    </w:rPr>
  </w:style>
  <w:style w:type="character" w:styleId="HTMLKeyboard">
    <w:name w:val="HTML Keyboard"/>
    <w:semiHidden/>
    <w:rsid w:val="00A91C03"/>
    <w:rPr>
      <w:rFonts w:ascii="Courier New" w:hAnsi="Courier New" w:cs="Courier New"/>
      <w:sz w:val="20"/>
      <w:szCs w:val="20"/>
    </w:rPr>
  </w:style>
  <w:style w:type="paragraph" w:styleId="HTMLPreformatted">
    <w:name w:val="HTML Preformatted"/>
    <w:basedOn w:val="Normal"/>
    <w:semiHidden/>
    <w:rsid w:val="00A91C03"/>
    <w:rPr>
      <w:rFonts w:ascii="Courier New" w:hAnsi="Courier New" w:cs="Courier New"/>
      <w:sz w:val="20"/>
      <w:szCs w:val="20"/>
    </w:rPr>
  </w:style>
  <w:style w:type="character" w:styleId="HTMLSample">
    <w:name w:val="HTML Sample"/>
    <w:semiHidden/>
    <w:rsid w:val="00A91C03"/>
    <w:rPr>
      <w:rFonts w:ascii="Courier New" w:hAnsi="Courier New" w:cs="Courier New"/>
    </w:rPr>
  </w:style>
  <w:style w:type="character" w:styleId="HTMLTypewriter">
    <w:name w:val="HTML Typewriter"/>
    <w:semiHidden/>
    <w:rsid w:val="00A91C03"/>
    <w:rPr>
      <w:rFonts w:ascii="Courier New" w:hAnsi="Courier New" w:cs="Courier New"/>
      <w:sz w:val="20"/>
      <w:szCs w:val="20"/>
    </w:rPr>
  </w:style>
  <w:style w:type="character" w:styleId="HTMLVariable">
    <w:name w:val="HTML Variable"/>
    <w:semiHidden/>
    <w:rsid w:val="00A91C03"/>
    <w:rPr>
      <w:i/>
      <w:iCs/>
    </w:rPr>
  </w:style>
  <w:style w:type="character" w:styleId="Hyperlink">
    <w:name w:val="Hyperlink"/>
    <w:uiPriority w:val="99"/>
    <w:semiHidden/>
    <w:rsid w:val="00A91C03"/>
    <w:rPr>
      <w:color w:val="0000FF"/>
      <w:u w:val="single"/>
    </w:rPr>
  </w:style>
  <w:style w:type="character" w:styleId="LineNumber">
    <w:name w:val="line number"/>
    <w:semiHidden/>
    <w:rsid w:val="00A91C03"/>
  </w:style>
  <w:style w:type="paragraph" w:styleId="List">
    <w:name w:val="List"/>
    <w:basedOn w:val="Normal"/>
    <w:semiHidden/>
    <w:rsid w:val="00A91C03"/>
    <w:pPr>
      <w:ind w:left="720" w:hanging="720"/>
    </w:pPr>
  </w:style>
  <w:style w:type="paragraph" w:styleId="List2">
    <w:name w:val="List 2"/>
    <w:basedOn w:val="Normal"/>
    <w:semiHidden/>
    <w:rsid w:val="00A91C03"/>
    <w:pPr>
      <w:ind w:left="720" w:hanging="360"/>
    </w:pPr>
  </w:style>
  <w:style w:type="paragraph" w:styleId="List3">
    <w:name w:val="List 3"/>
    <w:basedOn w:val="Normal"/>
    <w:semiHidden/>
    <w:rsid w:val="00A91C03"/>
    <w:pPr>
      <w:ind w:left="1080" w:hanging="360"/>
    </w:pPr>
  </w:style>
  <w:style w:type="paragraph" w:styleId="List4">
    <w:name w:val="List 4"/>
    <w:basedOn w:val="Normal"/>
    <w:semiHidden/>
    <w:rsid w:val="00A91C03"/>
    <w:pPr>
      <w:ind w:left="1440" w:hanging="360"/>
    </w:pPr>
  </w:style>
  <w:style w:type="paragraph" w:styleId="List5">
    <w:name w:val="List 5"/>
    <w:basedOn w:val="Normal"/>
    <w:semiHidden/>
    <w:rsid w:val="00A91C03"/>
    <w:pPr>
      <w:ind w:left="1800" w:hanging="360"/>
    </w:pPr>
  </w:style>
  <w:style w:type="paragraph" w:styleId="ListBullet">
    <w:name w:val="List Bullet"/>
    <w:aliases w:val="B1"/>
    <w:basedOn w:val="Normal"/>
    <w:qFormat/>
    <w:rsid w:val="00A91C03"/>
    <w:pPr>
      <w:numPr>
        <w:numId w:val="2"/>
      </w:numPr>
      <w:spacing w:after="240"/>
    </w:pPr>
  </w:style>
  <w:style w:type="paragraph" w:styleId="ListBullet2">
    <w:name w:val="List Bullet 2"/>
    <w:basedOn w:val="Normal"/>
    <w:autoRedefine/>
    <w:semiHidden/>
    <w:rsid w:val="00A91C03"/>
    <w:pPr>
      <w:numPr>
        <w:numId w:val="3"/>
      </w:numPr>
    </w:pPr>
  </w:style>
  <w:style w:type="paragraph" w:styleId="ListBullet3">
    <w:name w:val="List Bullet 3"/>
    <w:basedOn w:val="Normal"/>
    <w:autoRedefine/>
    <w:semiHidden/>
    <w:rsid w:val="00A91C03"/>
    <w:pPr>
      <w:numPr>
        <w:numId w:val="4"/>
      </w:numPr>
    </w:pPr>
  </w:style>
  <w:style w:type="paragraph" w:styleId="ListBullet4">
    <w:name w:val="List Bullet 4"/>
    <w:basedOn w:val="Normal"/>
    <w:autoRedefine/>
    <w:semiHidden/>
    <w:rsid w:val="00A91C03"/>
    <w:pPr>
      <w:numPr>
        <w:numId w:val="5"/>
      </w:numPr>
    </w:pPr>
  </w:style>
  <w:style w:type="paragraph" w:styleId="ListBullet5">
    <w:name w:val="List Bullet 5"/>
    <w:basedOn w:val="Normal"/>
    <w:autoRedefine/>
    <w:semiHidden/>
    <w:rsid w:val="00A91C03"/>
    <w:pPr>
      <w:numPr>
        <w:numId w:val="6"/>
      </w:numPr>
    </w:pPr>
  </w:style>
  <w:style w:type="paragraph" w:customStyle="1" w:styleId="ListBulletNoSpcAft">
    <w:name w:val="List Bullet No Spc Aft"/>
    <w:basedOn w:val="Normal"/>
    <w:uiPriority w:val="49"/>
    <w:qFormat/>
    <w:rsid w:val="00A91C03"/>
    <w:pPr>
      <w:numPr>
        <w:numId w:val="7"/>
      </w:numPr>
    </w:pPr>
  </w:style>
  <w:style w:type="paragraph" w:styleId="ListContinue">
    <w:name w:val="List Continue"/>
    <w:basedOn w:val="Normal"/>
    <w:semiHidden/>
    <w:rsid w:val="00A91C03"/>
    <w:pPr>
      <w:spacing w:after="120"/>
      <w:ind w:left="360"/>
    </w:pPr>
  </w:style>
  <w:style w:type="paragraph" w:styleId="ListContinue2">
    <w:name w:val="List Continue 2"/>
    <w:basedOn w:val="Normal"/>
    <w:semiHidden/>
    <w:rsid w:val="00A91C03"/>
    <w:pPr>
      <w:spacing w:after="120"/>
      <w:ind w:left="720"/>
    </w:pPr>
  </w:style>
  <w:style w:type="paragraph" w:styleId="ListContinue3">
    <w:name w:val="List Continue 3"/>
    <w:basedOn w:val="Normal"/>
    <w:semiHidden/>
    <w:rsid w:val="00A91C03"/>
    <w:pPr>
      <w:spacing w:after="120"/>
      <w:ind w:left="1080"/>
    </w:pPr>
  </w:style>
  <w:style w:type="paragraph" w:styleId="ListContinue4">
    <w:name w:val="List Continue 4"/>
    <w:basedOn w:val="Normal"/>
    <w:semiHidden/>
    <w:rsid w:val="00A91C03"/>
    <w:pPr>
      <w:spacing w:after="120"/>
      <w:ind w:left="1440"/>
    </w:pPr>
  </w:style>
  <w:style w:type="paragraph" w:styleId="ListContinue5">
    <w:name w:val="List Continue 5"/>
    <w:basedOn w:val="Normal"/>
    <w:semiHidden/>
    <w:rsid w:val="00A91C03"/>
    <w:pPr>
      <w:spacing w:after="120"/>
      <w:ind w:left="1800"/>
    </w:pPr>
  </w:style>
  <w:style w:type="paragraph" w:styleId="ListNumber">
    <w:name w:val="List Number"/>
    <w:basedOn w:val="Normal"/>
    <w:uiPriority w:val="49"/>
    <w:qFormat/>
    <w:rsid w:val="00A91C03"/>
    <w:pPr>
      <w:numPr>
        <w:numId w:val="8"/>
      </w:numPr>
      <w:spacing w:after="240"/>
    </w:pPr>
  </w:style>
  <w:style w:type="paragraph" w:styleId="ListNumber2">
    <w:name w:val="List Number 2"/>
    <w:basedOn w:val="Normal"/>
    <w:semiHidden/>
    <w:rsid w:val="00A91C03"/>
    <w:pPr>
      <w:numPr>
        <w:numId w:val="9"/>
      </w:numPr>
    </w:pPr>
  </w:style>
  <w:style w:type="paragraph" w:styleId="ListNumber3">
    <w:name w:val="List Number 3"/>
    <w:basedOn w:val="Normal"/>
    <w:semiHidden/>
    <w:rsid w:val="00A91C03"/>
    <w:pPr>
      <w:numPr>
        <w:numId w:val="10"/>
      </w:numPr>
    </w:pPr>
  </w:style>
  <w:style w:type="paragraph" w:styleId="ListNumber4">
    <w:name w:val="List Number 4"/>
    <w:basedOn w:val="Normal"/>
    <w:semiHidden/>
    <w:rsid w:val="00A91C03"/>
    <w:pPr>
      <w:numPr>
        <w:numId w:val="11"/>
      </w:numPr>
    </w:pPr>
  </w:style>
  <w:style w:type="paragraph" w:styleId="ListNumber5">
    <w:name w:val="List Number 5"/>
    <w:basedOn w:val="Normal"/>
    <w:semiHidden/>
    <w:rsid w:val="00A91C03"/>
    <w:pPr>
      <w:numPr>
        <w:numId w:val="12"/>
      </w:numPr>
    </w:pPr>
  </w:style>
  <w:style w:type="paragraph" w:customStyle="1" w:styleId="ListNumberNoSpcAft">
    <w:name w:val="List Number No Spc Aft"/>
    <w:basedOn w:val="Normal"/>
    <w:uiPriority w:val="49"/>
    <w:qFormat/>
    <w:rsid w:val="00A91C03"/>
    <w:pPr>
      <w:numPr>
        <w:numId w:val="13"/>
      </w:numPr>
    </w:pPr>
  </w:style>
  <w:style w:type="paragraph" w:styleId="MessageHeader">
    <w:name w:val="Message Header"/>
    <w:basedOn w:val="Normal"/>
    <w:semiHidden/>
    <w:rsid w:val="00A91C0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A91C03"/>
  </w:style>
  <w:style w:type="paragraph" w:styleId="NormalIndent">
    <w:name w:val="Normal Indent"/>
    <w:basedOn w:val="Normal"/>
    <w:semiHidden/>
    <w:rsid w:val="00A91C03"/>
    <w:pPr>
      <w:ind w:left="720"/>
    </w:pPr>
  </w:style>
  <w:style w:type="paragraph" w:styleId="NoteHeading">
    <w:name w:val="Note Heading"/>
    <w:basedOn w:val="Normal"/>
    <w:next w:val="Normal"/>
    <w:semiHidden/>
    <w:rsid w:val="00A91C03"/>
  </w:style>
  <w:style w:type="character" w:styleId="PageNumber">
    <w:name w:val="page number"/>
    <w:uiPriority w:val="69"/>
    <w:rsid w:val="00A91C03"/>
    <w:rPr>
      <w:rFonts w:ascii="Times New Roman" w:hAnsi="Times New Roman"/>
      <w:sz w:val="24"/>
    </w:rPr>
  </w:style>
  <w:style w:type="paragraph" w:styleId="PlainText">
    <w:name w:val="Plain Text"/>
    <w:basedOn w:val="Normal"/>
    <w:semiHidden/>
    <w:rsid w:val="00A91C03"/>
    <w:rPr>
      <w:rFonts w:ascii="Courier New" w:hAnsi="Courier New" w:cs="Courier New"/>
      <w:sz w:val="20"/>
      <w:szCs w:val="20"/>
    </w:rPr>
  </w:style>
  <w:style w:type="paragraph" w:styleId="Salutation">
    <w:name w:val="Salutation"/>
    <w:basedOn w:val="Normal"/>
    <w:next w:val="Normal"/>
    <w:semiHidden/>
    <w:rsid w:val="00A91C03"/>
  </w:style>
  <w:style w:type="paragraph" w:styleId="Signature">
    <w:name w:val="Signature"/>
    <w:basedOn w:val="Normal"/>
    <w:uiPriority w:val="39"/>
    <w:qFormat/>
    <w:rsid w:val="00A91C03"/>
    <w:pPr>
      <w:tabs>
        <w:tab w:val="right" w:leader="underscore" w:pos="8640"/>
      </w:tabs>
      <w:spacing w:after="240"/>
      <w:ind w:left="4320"/>
    </w:pPr>
  </w:style>
  <w:style w:type="character" w:styleId="Strong">
    <w:name w:val="Strong"/>
    <w:uiPriority w:val="69"/>
    <w:qFormat/>
    <w:rsid w:val="00A91C03"/>
    <w:rPr>
      <w:b/>
      <w:bCs/>
    </w:rPr>
  </w:style>
  <w:style w:type="paragraph" w:styleId="Subtitle">
    <w:name w:val="Subtitle"/>
    <w:basedOn w:val="Normal"/>
    <w:link w:val="SubtitleChar"/>
    <w:uiPriority w:val="29"/>
    <w:qFormat/>
    <w:rsid w:val="00FC2510"/>
    <w:pPr>
      <w:keepNext/>
      <w:spacing w:after="240"/>
      <w:jc w:val="center"/>
      <w:outlineLvl w:val="1"/>
    </w:pPr>
    <w:rPr>
      <w:rFonts w:cs="Arial"/>
    </w:rPr>
  </w:style>
  <w:style w:type="table" w:styleId="Table3Deffects1">
    <w:name w:val="Table 3D effects 1"/>
    <w:basedOn w:val="TableNormal"/>
    <w:semiHidden/>
    <w:rsid w:val="00A91C0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91C0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91C0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91C0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91C0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91C0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91C0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91C0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91C0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91C0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91C0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91C0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91C0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91C0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91C0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91C0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91C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91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91C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91C0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91C0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91C0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91C0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91C0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91C0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91C0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91C0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91C0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91C0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91C0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91C0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91C0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91C0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91C0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91C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91C0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91C0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91C0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91C0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91C0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91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91C0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91C0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91C0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
    <w:uiPriority w:val="24"/>
    <w:qFormat/>
    <w:rsid w:val="004E2DB8"/>
    <w:pPr>
      <w:keepNext/>
      <w:spacing w:after="240"/>
      <w:jc w:val="center"/>
      <w:outlineLvl w:val="0"/>
    </w:pPr>
    <w:rPr>
      <w:rFonts w:cs="Arial"/>
      <w:b/>
      <w:bCs/>
      <w:caps/>
      <w:szCs w:val="32"/>
    </w:rPr>
  </w:style>
  <w:style w:type="paragraph" w:styleId="NoSpacing">
    <w:name w:val="No Spacing"/>
    <w:uiPriority w:val="1"/>
    <w:qFormat/>
    <w:rsid w:val="00282B6A"/>
  </w:style>
  <w:style w:type="character" w:customStyle="1" w:styleId="Heading1Char">
    <w:name w:val="Heading 1 Char"/>
    <w:basedOn w:val="DefaultParagraphFont"/>
    <w:link w:val="Heading1"/>
    <w:uiPriority w:val="9"/>
    <w:rsid w:val="000B7C2A"/>
    <w:rPr>
      <w:rFonts w:cs="Arial"/>
      <w:bCs/>
    </w:rPr>
  </w:style>
  <w:style w:type="character" w:customStyle="1" w:styleId="SubtitleChar">
    <w:name w:val="Subtitle Char"/>
    <w:basedOn w:val="DefaultParagraphFont"/>
    <w:link w:val="Subtitle"/>
    <w:uiPriority w:val="11"/>
    <w:rsid w:val="000B7C2A"/>
    <w:rPr>
      <w:rFonts w:cs="Arial"/>
    </w:rPr>
  </w:style>
  <w:style w:type="character" w:styleId="CommentReference">
    <w:name w:val="annotation reference"/>
    <w:basedOn w:val="DefaultParagraphFont"/>
    <w:semiHidden/>
    <w:unhideWhenUsed/>
    <w:rsid w:val="00FB1FE4"/>
    <w:rPr>
      <w:sz w:val="16"/>
      <w:szCs w:val="16"/>
    </w:rPr>
  </w:style>
  <w:style w:type="paragraph" w:styleId="CommentText">
    <w:name w:val="annotation text"/>
    <w:basedOn w:val="Normal"/>
    <w:link w:val="CommentTextChar"/>
    <w:unhideWhenUsed/>
    <w:rsid w:val="00FB1FE4"/>
    <w:rPr>
      <w:sz w:val="20"/>
      <w:szCs w:val="20"/>
    </w:rPr>
  </w:style>
  <w:style w:type="character" w:customStyle="1" w:styleId="CommentTextChar">
    <w:name w:val="Comment Text Char"/>
    <w:basedOn w:val="DefaultParagraphFont"/>
    <w:link w:val="CommentText"/>
    <w:rsid w:val="00FB1FE4"/>
    <w:rPr>
      <w:rFonts w:ascii="Calibri" w:eastAsiaTheme="minorHAnsi" w:hAnsi="Calibri" w:cs="Calibri"/>
      <w:sz w:val="20"/>
      <w:szCs w:val="20"/>
    </w:rPr>
  </w:style>
  <w:style w:type="paragraph" w:styleId="CommentSubject">
    <w:name w:val="annotation subject"/>
    <w:basedOn w:val="CommentText"/>
    <w:next w:val="CommentText"/>
    <w:link w:val="CommentSubjectChar"/>
    <w:semiHidden/>
    <w:unhideWhenUsed/>
    <w:rsid w:val="00FB1FE4"/>
    <w:rPr>
      <w:b/>
      <w:bCs/>
    </w:rPr>
  </w:style>
  <w:style w:type="character" w:customStyle="1" w:styleId="CommentSubjectChar">
    <w:name w:val="Comment Subject Char"/>
    <w:basedOn w:val="CommentTextChar"/>
    <w:link w:val="CommentSubject"/>
    <w:semiHidden/>
    <w:rsid w:val="00FB1FE4"/>
    <w:rPr>
      <w:rFonts w:ascii="Calibri" w:eastAsiaTheme="minorHAnsi" w:hAnsi="Calibri" w:cs="Calibri"/>
      <w:b/>
      <w:bCs/>
      <w:sz w:val="20"/>
      <w:szCs w:val="20"/>
    </w:rPr>
  </w:style>
  <w:style w:type="paragraph" w:styleId="Revision">
    <w:name w:val="Revision"/>
    <w:hidden/>
    <w:uiPriority w:val="99"/>
    <w:semiHidden/>
    <w:rsid w:val="00FB1FE4"/>
    <w:rPr>
      <w:rFonts w:ascii="Calibri" w:eastAsiaTheme="minorHAnsi" w:hAnsi="Calibri" w:cs="Calibri"/>
      <w:sz w:val="22"/>
      <w:szCs w:val="22"/>
    </w:rPr>
  </w:style>
  <w:style w:type="paragraph" w:styleId="BalloonText">
    <w:name w:val="Balloon Text"/>
    <w:basedOn w:val="Normal"/>
    <w:link w:val="BalloonTextChar"/>
    <w:semiHidden/>
    <w:unhideWhenUsed/>
    <w:rsid w:val="00FB1FE4"/>
    <w:rPr>
      <w:rFonts w:ascii="Segoe UI" w:hAnsi="Segoe UI" w:cs="Segoe UI"/>
      <w:sz w:val="18"/>
      <w:szCs w:val="18"/>
    </w:rPr>
  </w:style>
  <w:style w:type="character" w:customStyle="1" w:styleId="BalloonTextChar">
    <w:name w:val="Balloon Text Char"/>
    <w:basedOn w:val="DefaultParagraphFont"/>
    <w:link w:val="BalloonText"/>
    <w:semiHidden/>
    <w:rsid w:val="00FB1FE4"/>
    <w:rPr>
      <w:rFonts w:ascii="Segoe UI" w:eastAsiaTheme="minorHAnsi" w:hAnsi="Segoe UI" w:cs="Segoe UI"/>
      <w:sz w:val="18"/>
      <w:szCs w:val="18"/>
    </w:rPr>
  </w:style>
  <w:style w:type="paragraph" w:styleId="ListParagraph">
    <w:name w:val="List Paragraph"/>
    <w:basedOn w:val="Normal"/>
    <w:uiPriority w:val="34"/>
    <w:qFormat/>
    <w:rsid w:val="00E66864"/>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r.ny.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ee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2018-10-09T20:18:00Z</dcterms:created>
  <dcterms:modified xsi:type="dcterms:W3CDTF">2018-10-09T20:18:00Z</dcterms:modified>
</cp:coreProperties>
</file>